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57A" w:rsidRPr="004E4A2B" w:rsidRDefault="0013257A" w:rsidP="0013257A">
      <w:pPr>
        <w:pStyle w:val="Title"/>
        <w:jc w:val="left"/>
        <w:rPr>
          <w:b/>
          <w:bCs/>
        </w:rPr>
      </w:pPr>
      <w:bookmarkStart w:id="0" w:name="_GoBack"/>
      <w:bookmarkEnd w:id="0"/>
    </w:p>
    <w:p w:rsidR="0013257A" w:rsidRPr="00EA38EC" w:rsidRDefault="00E05243" w:rsidP="0013257A">
      <w:pPr>
        <w:pStyle w:val="Title"/>
        <w:rPr>
          <w:b/>
          <w:bCs/>
          <w:sz w:val="30"/>
        </w:rPr>
      </w:pPr>
      <w:r w:rsidRPr="00EA38EC">
        <w:rPr>
          <w:b/>
          <w:bCs/>
          <w:sz w:val="30"/>
        </w:rPr>
        <w:t xml:space="preserve">PERIYAR </w:t>
      </w:r>
      <w:r w:rsidR="0013257A" w:rsidRPr="00EA38EC">
        <w:rPr>
          <w:b/>
          <w:bCs/>
          <w:sz w:val="30"/>
        </w:rPr>
        <w:t xml:space="preserve"> UNIVERSITY</w:t>
      </w:r>
    </w:p>
    <w:p w:rsidR="0013257A" w:rsidRPr="00EA38EC" w:rsidRDefault="0013257A" w:rsidP="003414EB">
      <w:pPr>
        <w:pStyle w:val="Title"/>
        <w:ind w:left="2160" w:firstLine="720"/>
        <w:jc w:val="both"/>
        <w:rPr>
          <w:b/>
          <w:bCs/>
          <w:sz w:val="30"/>
        </w:rPr>
      </w:pPr>
      <w:r w:rsidRPr="00EA38EC">
        <w:rPr>
          <w:b/>
          <w:bCs/>
          <w:sz w:val="30"/>
        </w:rPr>
        <w:t>SALEM    636 011</w:t>
      </w:r>
    </w:p>
    <w:p w:rsidR="0013257A" w:rsidRPr="004E4A2B" w:rsidRDefault="0013257A" w:rsidP="0013257A">
      <w:pPr>
        <w:pStyle w:val="Title"/>
      </w:pPr>
    </w:p>
    <w:p w:rsidR="0013257A" w:rsidRPr="004E4A2B" w:rsidRDefault="0013257A" w:rsidP="0013257A">
      <w:pPr>
        <w:pStyle w:val="Title"/>
      </w:pPr>
    </w:p>
    <w:p w:rsidR="0013257A" w:rsidRPr="004E4A2B" w:rsidRDefault="0013257A" w:rsidP="0013257A">
      <w:pPr>
        <w:pStyle w:val="Title"/>
      </w:pPr>
    </w:p>
    <w:p w:rsidR="0013257A" w:rsidRPr="004E4A2B" w:rsidRDefault="0013257A" w:rsidP="0013257A">
      <w:pPr>
        <w:pStyle w:val="Title"/>
      </w:pPr>
    </w:p>
    <w:p w:rsidR="0013257A" w:rsidRPr="004E4A2B" w:rsidRDefault="0013257A" w:rsidP="0013257A">
      <w:pPr>
        <w:pStyle w:val="Title"/>
      </w:pPr>
    </w:p>
    <w:p w:rsidR="0013257A" w:rsidRPr="004E4A2B" w:rsidRDefault="00EA38EC" w:rsidP="0013257A">
      <w:pPr>
        <w:pStyle w:val="Title"/>
      </w:pPr>
      <w:r>
        <w:rPr>
          <w:noProof/>
        </w:rPr>
        <w:drawing>
          <wp:anchor distT="0" distB="0" distL="114300" distR="114300" simplePos="0" relativeHeight="251660288" behindDoc="1" locked="0" layoutInCell="1" allowOverlap="1">
            <wp:simplePos x="0" y="0"/>
            <wp:positionH relativeFrom="column">
              <wp:posOffset>1748155</wp:posOffset>
            </wp:positionH>
            <wp:positionV relativeFrom="paragraph">
              <wp:posOffset>38100</wp:posOffset>
            </wp:positionV>
            <wp:extent cx="1791970" cy="2121535"/>
            <wp:effectExtent l="19050" t="0" r="0" b="0"/>
            <wp:wrapNone/>
            <wp:docPr id="2" name="Picture 2" descr="Periyar Emble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riyar Emblem1"/>
                    <pic:cNvPicPr>
                      <a:picLocks noChangeAspect="1" noChangeArrowheads="1"/>
                    </pic:cNvPicPr>
                  </pic:nvPicPr>
                  <pic:blipFill>
                    <a:blip r:embed="rId8" cstate="print"/>
                    <a:srcRect/>
                    <a:stretch>
                      <a:fillRect/>
                    </a:stretch>
                  </pic:blipFill>
                  <pic:spPr bwMode="auto">
                    <a:xfrm>
                      <a:off x="0" y="0"/>
                      <a:ext cx="1791970" cy="2121535"/>
                    </a:xfrm>
                    <a:prstGeom prst="rect">
                      <a:avLst/>
                    </a:prstGeom>
                    <a:noFill/>
                    <a:ln w="9525">
                      <a:noFill/>
                      <a:miter lim="800000"/>
                      <a:headEnd/>
                      <a:tailEnd/>
                    </a:ln>
                  </pic:spPr>
                </pic:pic>
              </a:graphicData>
            </a:graphic>
          </wp:anchor>
        </w:drawing>
      </w:r>
    </w:p>
    <w:p w:rsidR="0013257A" w:rsidRPr="004E4A2B" w:rsidRDefault="0013257A" w:rsidP="0013257A">
      <w:pPr>
        <w:pStyle w:val="Title"/>
      </w:pPr>
    </w:p>
    <w:p w:rsidR="0013257A" w:rsidRPr="004E4A2B" w:rsidRDefault="0013257A" w:rsidP="0013257A">
      <w:pPr>
        <w:pStyle w:val="Title"/>
      </w:pPr>
    </w:p>
    <w:p w:rsidR="0013257A" w:rsidRPr="004E4A2B" w:rsidRDefault="0013257A" w:rsidP="0013257A">
      <w:pPr>
        <w:pStyle w:val="Title"/>
      </w:pPr>
    </w:p>
    <w:p w:rsidR="0013257A" w:rsidRPr="004E4A2B" w:rsidRDefault="0013257A" w:rsidP="0013257A">
      <w:pPr>
        <w:pStyle w:val="Title"/>
      </w:pPr>
    </w:p>
    <w:p w:rsidR="0013257A" w:rsidRPr="004E4A2B" w:rsidRDefault="0013257A" w:rsidP="0013257A">
      <w:pPr>
        <w:pStyle w:val="Title"/>
      </w:pPr>
    </w:p>
    <w:p w:rsidR="0013257A" w:rsidRPr="004E4A2B" w:rsidRDefault="0013257A" w:rsidP="0013257A">
      <w:pPr>
        <w:pStyle w:val="Title"/>
      </w:pPr>
    </w:p>
    <w:p w:rsidR="0013257A" w:rsidRPr="004E4A2B" w:rsidRDefault="0013257A" w:rsidP="0013257A">
      <w:pPr>
        <w:pStyle w:val="Title"/>
      </w:pPr>
    </w:p>
    <w:p w:rsidR="0013257A" w:rsidRPr="004E4A2B" w:rsidRDefault="0013257A" w:rsidP="0013257A">
      <w:pPr>
        <w:pStyle w:val="Title"/>
      </w:pPr>
    </w:p>
    <w:p w:rsidR="0013257A" w:rsidRPr="004E4A2B" w:rsidRDefault="0013257A" w:rsidP="0013257A">
      <w:pPr>
        <w:pStyle w:val="Title"/>
        <w:rPr>
          <w:b/>
          <w:bCs/>
        </w:rPr>
      </w:pPr>
    </w:p>
    <w:p w:rsidR="0013257A" w:rsidRPr="004E4A2B" w:rsidRDefault="0013257A" w:rsidP="0013257A">
      <w:pPr>
        <w:pStyle w:val="Title"/>
        <w:rPr>
          <w:b/>
          <w:bCs/>
        </w:rPr>
      </w:pPr>
    </w:p>
    <w:p w:rsidR="0013257A" w:rsidRPr="004E4A2B" w:rsidRDefault="0013257A" w:rsidP="0013257A">
      <w:pPr>
        <w:pStyle w:val="Title"/>
        <w:rPr>
          <w:b/>
          <w:bCs/>
        </w:rPr>
      </w:pPr>
    </w:p>
    <w:p w:rsidR="0013257A" w:rsidRPr="004E4A2B" w:rsidRDefault="0013257A" w:rsidP="0013257A">
      <w:pPr>
        <w:pStyle w:val="Title"/>
        <w:rPr>
          <w:b/>
          <w:bCs/>
        </w:rPr>
      </w:pPr>
    </w:p>
    <w:p w:rsidR="0013257A" w:rsidRPr="004E4A2B" w:rsidRDefault="0013257A" w:rsidP="0013257A">
      <w:pPr>
        <w:pStyle w:val="Title"/>
        <w:rPr>
          <w:b/>
          <w:bCs/>
        </w:rPr>
      </w:pPr>
    </w:p>
    <w:p w:rsidR="0013257A" w:rsidRPr="004E4A2B" w:rsidRDefault="0013257A" w:rsidP="0013257A">
      <w:pPr>
        <w:pStyle w:val="Title"/>
        <w:rPr>
          <w:b/>
          <w:bCs/>
        </w:rPr>
      </w:pPr>
    </w:p>
    <w:p w:rsidR="0013257A" w:rsidRPr="004E4A2B" w:rsidRDefault="0013257A" w:rsidP="0013257A">
      <w:pPr>
        <w:pStyle w:val="Title"/>
        <w:rPr>
          <w:b/>
          <w:bCs/>
        </w:rPr>
      </w:pPr>
    </w:p>
    <w:p w:rsidR="0013257A" w:rsidRPr="004E4A2B" w:rsidRDefault="0013257A" w:rsidP="0013257A">
      <w:pPr>
        <w:pStyle w:val="Title"/>
        <w:rPr>
          <w:b/>
          <w:bCs/>
        </w:rPr>
      </w:pPr>
    </w:p>
    <w:p w:rsidR="0013257A" w:rsidRPr="004E4A2B" w:rsidRDefault="0013257A" w:rsidP="0013257A">
      <w:pPr>
        <w:pStyle w:val="Title"/>
        <w:rPr>
          <w:b/>
          <w:bCs/>
        </w:rPr>
      </w:pPr>
    </w:p>
    <w:p w:rsidR="0013257A" w:rsidRPr="004E4A2B" w:rsidRDefault="0013257A" w:rsidP="0013257A">
      <w:pPr>
        <w:pStyle w:val="Title"/>
        <w:rPr>
          <w:b/>
          <w:bCs/>
        </w:rPr>
      </w:pPr>
    </w:p>
    <w:p w:rsidR="0013257A" w:rsidRPr="004E4A2B" w:rsidRDefault="0013257A" w:rsidP="0013257A">
      <w:pPr>
        <w:pStyle w:val="Title"/>
        <w:rPr>
          <w:b/>
          <w:bCs/>
        </w:rPr>
      </w:pPr>
      <w:r w:rsidRPr="004E4A2B">
        <w:rPr>
          <w:b/>
          <w:bCs/>
        </w:rPr>
        <w:t>MASTER OF PHILOSOPHY IN COMPUTER SCIENCE</w:t>
      </w:r>
    </w:p>
    <w:p w:rsidR="0013257A" w:rsidRPr="004E4A2B" w:rsidRDefault="0013257A" w:rsidP="0013257A">
      <w:pPr>
        <w:pStyle w:val="Title"/>
        <w:rPr>
          <w:b/>
          <w:bCs/>
        </w:rPr>
      </w:pPr>
    </w:p>
    <w:p w:rsidR="0013257A" w:rsidRPr="004E4A2B" w:rsidRDefault="0013257A" w:rsidP="0013257A">
      <w:pPr>
        <w:pStyle w:val="Title"/>
        <w:rPr>
          <w:b/>
          <w:bCs/>
        </w:rPr>
      </w:pPr>
      <w:r w:rsidRPr="004E4A2B">
        <w:rPr>
          <w:b/>
          <w:bCs/>
        </w:rPr>
        <w:t>(M.Phil – Computer Science)</w:t>
      </w:r>
    </w:p>
    <w:p w:rsidR="0013257A" w:rsidRPr="004E4A2B" w:rsidRDefault="0013257A" w:rsidP="0013257A">
      <w:pPr>
        <w:pStyle w:val="Title"/>
        <w:rPr>
          <w:b/>
          <w:bCs/>
        </w:rPr>
      </w:pPr>
    </w:p>
    <w:p w:rsidR="0013257A" w:rsidRPr="004E4A2B" w:rsidRDefault="0013257A" w:rsidP="0013257A">
      <w:pPr>
        <w:pStyle w:val="Title"/>
        <w:rPr>
          <w:b/>
          <w:bCs/>
        </w:rPr>
      </w:pPr>
    </w:p>
    <w:p w:rsidR="0013257A" w:rsidRPr="004E4A2B" w:rsidRDefault="0013257A" w:rsidP="0013257A">
      <w:pPr>
        <w:pStyle w:val="Title"/>
        <w:rPr>
          <w:b/>
          <w:bCs/>
        </w:rPr>
      </w:pPr>
    </w:p>
    <w:p w:rsidR="0013257A" w:rsidRPr="004E4A2B" w:rsidRDefault="0013257A" w:rsidP="0013257A">
      <w:pPr>
        <w:pStyle w:val="Title"/>
        <w:rPr>
          <w:b/>
          <w:bCs/>
        </w:rPr>
      </w:pPr>
      <w:r w:rsidRPr="004E4A2B">
        <w:rPr>
          <w:b/>
          <w:bCs/>
        </w:rPr>
        <w:t>REGULATIONS AND SYLLABUS</w:t>
      </w:r>
    </w:p>
    <w:p w:rsidR="0013257A" w:rsidRPr="004E4A2B" w:rsidRDefault="0013257A" w:rsidP="0013257A">
      <w:pPr>
        <w:pStyle w:val="Title"/>
        <w:rPr>
          <w:b/>
          <w:bCs/>
        </w:rPr>
      </w:pPr>
      <w:r w:rsidRPr="004E4A2B">
        <w:rPr>
          <w:b/>
          <w:bCs/>
        </w:rPr>
        <w:t>(under CBCS</w:t>
      </w:r>
      <w:r w:rsidR="002853BE">
        <w:rPr>
          <w:b/>
          <w:bCs/>
        </w:rPr>
        <w:t xml:space="preserve"> for University Department</w:t>
      </w:r>
      <w:r w:rsidRPr="004E4A2B">
        <w:rPr>
          <w:b/>
          <w:bCs/>
        </w:rPr>
        <w:t>)</w:t>
      </w:r>
    </w:p>
    <w:p w:rsidR="0013257A" w:rsidRPr="004E4A2B" w:rsidRDefault="0013257A" w:rsidP="0013257A">
      <w:pPr>
        <w:pStyle w:val="Title"/>
        <w:rPr>
          <w:b/>
          <w:bCs/>
        </w:rPr>
      </w:pPr>
    </w:p>
    <w:p w:rsidR="0013257A" w:rsidRPr="004E4A2B" w:rsidRDefault="0013257A" w:rsidP="0013257A">
      <w:pPr>
        <w:pStyle w:val="Title"/>
        <w:rPr>
          <w:b/>
          <w:bCs/>
        </w:rPr>
      </w:pPr>
      <w:r w:rsidRPr="004E4A2B">
        <w:rPr>
          <w:b/>
          <w:bCs/>
        </w:rPr>
        <w:t>(Effective from the Academic year 20</w:t>
      </w:r>
      <w:r w:rsidR="0023399C">
        <w:rPr>
          <w:b/>
          <w:bCs/>
        </w:rPr>
        <w:t>11</w:t>
      </w:r>
      <w:r w:rsidRPr="004E4A2B">
        <w:rPr>
          <w:b/>
          <w:bCs/>
        </w:rPr>
        <w:t>-20</w:t>
      </w:r>
      <w:r w:rsidR="0023399C">
        <w:rPr>
          <w:b/>
          <w:bCs/>
        </w:rPr>
        <w:t>12</w:t>
      </w:r>
      <w:r w:rsidRPr="004E4A2B">
        <w:rPr>
          <w:b/>
          <w:bCs/>
        </w:rPr>
        <w:t xml:space="preserve"> and thereafter)</w:t>
      </w:r>
      <w:r w:rsidRPr="004E4A2B">
        <w:rPr>
          <w:b/>
          <w:bCs/>
        </w:rPr>
        <w:br w:type="page"/>
      </w:r>
    </w:p>
    <w:p w:rsidR="0013257A" w:rsidRPr="004E4A2B" w:rsidRDefault="0013257A" w:rsidP="0013257A">
      <w:pPr>
        <w:pStyle w:val="Heading6"/>
        <w:ind w:left="0"/>
        <w:jc w:val="center"/>
      </w:pPr>
      <w:r w:rsidRPr="004E4A2B">
        <w:lastRenderedPageBreak/>
        <w:t>PERIYAR UNIVERSITY, SALEM - 11</w:t>
      </w:r>
    </w:p>
    <w:p w:rsidR="0013257A" w:rsidRPr="004E4A2B" w:rsidRDefault="0013257A" w:rsidP="0013257A">
      <w:pPr>
        <w:pStyle w:val="Heading3"/>
      </w:pPr>
      <w:r w:rsidRPr="004E4A2B">
        <w:rPr>
          <w:bCs w:val="0"/>
        </w:rPr>
        <w:t>MASTER OF PHILOSOPHY IN COMPUTER SCIENCE</w:t>
      </w:r>
    </w:p>
    <w:p w:rsidR="0013257A" w:rsidRPr="004E4A2B" w:rsidRDefault="0013257A" w:rsidP="0013257A">
      <w:pPr>
        <w:pStyle w:val="Heading7"/>
        <w:spacing w:line="360" w:lineRule="auto"/>
        <w:rPr>
          <w:b/>
          <w:sz w:val="24"/>
        </w:rPr>
      </w:pPr>
      <w:r w:rsidRPr="004E4A2B">
        <w:rPr>
          <w:b/>
          <w:sz w:val="24"/>
        </w:rPr>
        <w:t>M.Phil – Computer Science</w:t>
      </w:r>
    </w:p>
    <w:p w:rsidR="0013257A" w:rsidRPr="004E4A2B" w:rsidRDefault="0013257A" w:rsidP="0013257A">
      <w:pPr>
        <w:pStyle w:val="Heading7"/>
        <w:spacing w:line="360" w:lineRule="auto"/>
        <w:rPr>
          <w:b/>
          <w:sz w:val="24"/>
        </w:rPr>
      </w:pPr>
      <w:r w:rsidRPr="004E4A2B">
        <w:rPr>
          <w:b/>
          <w:sz w:val="24"/>
        </w:rPr>
        <w:t xml:space="preserve">Regulations </w:t>
      </w:r>
    </w:p>
    <w:p w:rsidR="0013257A" w:rsidRPr="004E4A2B" w:rsidRDefault="0013257A" w:rsidP="0013257A">
      <w:pPr>
        <w:pStyle w:val="Heading2"/>
        <w:rPr>
          <w:sz w:val="24"/>
        </w:rPr>
      </w:pPr>
      <w:r w:rsidRPr="004E4A2B">
        <w:rPr>
          <w:sz w:val="24"/>
        </w:rPr>
        <w:t>Full Time / Part Time</w:t>
      </w:r>
    </w:p>
    <w:p w:rsidR="0013257A" w:rsidRPr="004E4A2B" w:rsidRDefault="0013257A" w:rsidP="0013257A">
      <w:pPr>
        <w:pStyle w:val="Heading7"/>
        <w:spacing w:line="360" w:lineRule="auto"/>
        <w:rPr>
          <w:b/>
          <w:sz w:val="24"/>
        </w:rPr>
      </w:pPr>
      <w:r w:rsidRPr="004E4A2B">
        <w:rPr>
          <w:b/>
          <w:sz w:val="24"/>
        </w:rPr>
        <w:t>Effective from the academic year 20</w:t>
      </w:r>
      <w:r w:rsidR="00513C0B">
        <w:rPr>
          <w:b/>
          <w:sz w:val="24"/>
        </w:rPr>
        <w:t>11</w:t>
      </w:r>
      <w:r w:rsidRPr="004E4A2B">
        <w:rPr>
          <w:b/>
          <w:sz w:val="24"/>
        </w:rPr>
        <w:t xml:space="preserve"> - 20</w:t>
      </w:r>
      <w:r w:rsidR="00513C0B">
        <w:rPr>
          <w:b/>
          <w:sz w:val="24"/>
        </w:rPr>
        <w:t>12</w:t>
      </w:r>
    </w:p>
    <w:p w:rsidR="0013257A" w:rsidRPr="004E4A2B" w:rsidRDefault="0013257A" w:rsidP="0013257A">
      <w:pPr>
        <w:spacing w:line="360" w:lineRule="auto"/>
        <w:jc w:val="both"/>
        <w:rPr>
          <w:b/>
        </w:rPr>
      </w:pPr>
      <w:r w:rsidRPr="004E4A2B">
        <w:rPr>
          <w:b/>
        </w:rPr>
        <w:t>1. OBJECTIVE OF THE PROGRAMME</w:t>
      </w:r>
    </w:p>
    <w:p w:rsidR="0013257A" w:rsidRPr="004E4A2B" w:rsidRDefault="0013257A" w:rsidP="0013257A">
      <w:pPr>
        <w:pStyle w:val="BodyText"/>
        <w:spacing w:line="360" w:lineRule="auto"/>
        <w:rPr>
          <w:sz w:val="24"/>
        </w:rPr>
      </w:pPr>
      <w:r w:rsidRPr="004E4A2B">
        <w:rPr>
          <w:sz w:val="24"/>
        </w:rPr>
        <w:tab/>
        <w:t>It is a pre-research degree in Computer Science for PostGraduate in Computer Science/Computer Applications/Software Science/Computer Communication/Information Technology/Software Engineering/Theoretical   Computer Science/Computer Technology/ or any other equivalent programme recognized by this University. It is aimed to explore the various research areas in Computer Science and Applications.</w:t>
      </w:r>
    </w:p>
    <w:p w:rsidR="0013257A" w:rsidRPr="004E4A2B" w:rsidRDefault="0013257A" w:rsidP="0013257A">
      <w:pPr>
        <w:jc w:val="both"/>
      </w:pPr>
      <w:r w:rsidRPr="004E4A2B">
        <w:rPr>
          <w:b/>
          <w:bCs/>
        </w:rPr>
        <w:t>2. ELIGIBILITY</w:t>
      </w:r>
    </w:p>
    <w:p w:rsidR="0013257A" w:rsidRPr="004E4A2B" w:rsidRDefault="0013257A" w:rsidP="0013257A">
      <w:pPr>
        <w:pStyle w:val="BodyText"/>
        <w:spacing w:line="360" w:lineRule="auto"/>
        <w:rPr>
          <w:sz w:val="24"/>
        </w:rPr>
      </w:pPr>
      <w:r w:rsidRPr="004E4A2B">
        <w:rPr>
          <w:sz w:val="24"/>
        </w:rPr>
        <w:tab/>
        <w:t xml:space="preserve">Candidates who have qualified their Postgraduate degree in Computer Science/Computer Applications/Software Science/Computer Communication/Information Technology/Software Engineering/Theoretical   Computer Science/Computer Technology/Information Science and Management/ Information Technology and Management  </w:t>
      </w:r>
      <w:r w:rsidR="001A18F4">
        <w:rPr>
          <w:sz w:val="24"/>
        </w:rPr>
        <w:t>under 10+2+3 system</w:t>
      </w:r>
      <w:r w:rsidRPr="004E4A2B">
        <w:rPr>
          <w:sz w:val="24"/>
        </w:rPr>
        <w:t xml:space="preserve">of this University or any other University recognized by the Syndicate as equivalent thereto shall be eligible to register for the Degree of Master of Philosophy (M.Phil.) in Computer Science and undergo the prescribed </w:t>
      </w:r>
      <w:r w:rsidR="00A56730">
        <w:rPr>
          <w:sz w:val="24"/>
        </w:rPr>
        <w:t xml:space="preserve">course </w:t>
      </w:r>
      <w:r w:rsidRPr="004E4A2B">
        <w:rPr>
          <w:sz w:val="24"/>
        </w:rPr>
        <w:t>of study in an approved institution or Department of this University.</w:t>
      </w:r>
    </w:p>
    <w:p w:rsidR="0013257A" w:rsidRPr="004E4A2B" w:rsidRDefault="0013257A" w:rsidP="0013257A">
      <w:pPr>
        <w:spacing w:line="360" w:lineRule="auto"/>
        <w:ind w:firstLine="720"/>
        <w:jc w:val="both"/>
      </w:pPr>
      <w:r w:rsidRPr="004E4A2B">
        <w:t xml:space="preserve">Candidates who have qualified their postgraduate degree on or after 1 January 1991 shall be required to have obtained a minimum of 55% of marks in their respective postgraduate degrees to become eligible to register for the Degree of Master of Philosophy (M.Phil.) and undergo the prescribed </w:t>
      </w:r>
      <w:r w:rsidR="00A56730">
        <w:t xml:space="preserve">course </w:t>
      </w:r>
      <w:r w:rsidRPr="004E4A2B">
        <w:t>of study in an approved institution or department of this University.</w:t>
      </w:r>
    </w:p>
    <w:p w:rsidR="0013257A" w:rsidRPr="004E4A2B" w:rsidRDefault="0013257A" w:rsidP="0013257A">
      <w:pPr>
        <w:pStyle w:val="BodyText"/>
        <w:spacing w:line="360" w:lineRule="auto"/>
        <w:ind w:firstLine="720"/>
        <w:rPr>
          <w:sz w:val="24"/>
        </w:rPr>
      </w:pPr>
      <w:r w:rsidRPr="004E4A2B">
        <w:rPr>
          <w:sz w:val="24"/>
        </w:rPr>
        <w:t>For the candidate</w:t>
      </w:r>
      <w:r w:rsidR="00EA38EC">
        <w:rPr>
          <w:sz w:val="24"/>
        </w:rPr>
        <w:t xml:space="preserve">s belonging to SC/ST </w:t>
      </w:r>
      <w:r w:rsidR="00A56730">
        <w:rPr>
          <w:sz w:val="24"/>
        </w:rPr>
        <w:t>community and those who have qualified for the Master’s</w:t>
      </w:r>
      <w:r w:rsidRPr="004E4A2B">
        <w:rPr>
          <w:sz w:val="24"/>
        </w:rPr>
        <w:t xml:space="preserve"> degree before 01.01.1991 the minimum eligibility marks shall be 50% in their Master’s Degree.  </w:t>
      </w:r>
      <w:r w:rsidRPr="004E4A2B">
        <w:rPr>
          <w:sz w:val="24"/>
        </w:rPr>
        <w:tab/>
      </w:r>
    </w:p>
    <w:p w:rsidR="0013257A" w:rsidRPr="004E4A2B" w:rsidRDefault="0013257A" w:rsidP="0013257A">
      <w:pPr>
        <w:spacing w:line="360" w:lineRule="auto"/>
        <w:jc w:val="both"/>
        <w:rPr>
          <w:b/>
          <w:bCs/>
        </w:rPr>
      </w:pPr>
      <w:r w:rsidRPr="004E4A2B">
        <w:rPr>
          <w:b/>
          <w:bCs/>
        </w:rPr>
        <w:t xml:space="preserve">3. DURATION </w:t>
      </w:r>
    </w:p>
    <w:p w:rsidR="0013257A" w:rsidRPr="004E4A2B" w:rsidRDefault="0013257A" w:rsidP="0013257A">
      <w:pPr>
        <w:spacing w:line="360" w:lineRule="auto"/>
        <w:jc w:val="both"/>
      </w:pPr>
      <w:r w:rsidRPr="004E4A2B">
        <w:tab/>
        <w:t>The   M. Phil. Programme spans over a period of one year from the commencement of the programme comprising of two semesters.</w:t>
      </w:r>
    </w:p>
    <w:p w:rsidR="004E4A2B" w:rsidRDefault="004E4A2B" w:rsidP="0013257A">
      <w:pPr>
        <w:spacing w:line="360" w:lineRule="auto"/>
        <w:jc w:val="both"/>
        <w:rPr>
          <w:b/>
          <w:bCs/>
        </w:rPr>
      </w:pPr>
    </w:p>
    <w:p w:rsidR="00EA38EC" w:rsidRDefault="00EA38EC" w:rsidP="0013257A">
      <w:pPr>
        <w:spacing w:line="360" w:lineRule="auto"/>
        <w:jc w:val="both"/>
        <w:rPr>
          <w:b/>
          <w:bCs/>
        </w:rPr>
      </w:pPr>
    </w:p>
    <w:p w:rsidR="0013257A" w:rsidRPr="004E4A2B" w:rsidRDefault="0013257A" w:rsidP="0013257A">
      <w:pPr>
        <w:spacing w:line="360" w:lineRule="auto"/>
        <w:jc w:val="both"/>
        <w:rPr>
          <w:b/>
          <w:bCs/>
        </w:rPr>
      </w:pPr>
      <w:r w:rsidRPr="004E4A2B">
        <w:rPr>
          <w:b/>
          <w:bCs/>
        </w:rPr>
        <w:t xml:space="preserve">4. </w:t>
      </w:r>
      <w:r w:rsidR="00652A5B">
        <w:rPr>
          <w:b/>
          <w:bCs/>
        </w:rPr>
        <w:t>11URCSC0C</w:t>
      </w:r>
      <w:r w:rsidRPr="004E4A2B">
        <w:rPr>
          <w:b/>
          <w:bCs/>
        </w:rPr>
        <w:t>OF STUDY</w:t>
      </w:r>
    </w:p>
    <w:p w:rsidR="0013257A" w:rsidRPr="004E4A2B" w:rsidRDefault="0013257A" w:rsidP="0013257A">
      <w:pPr>
        <w:pStyle w:val="BodyText"/>
        <w:spacing w:line="360" w:lineRule="auto"/>
        <w:rPr>
          <w:sz w:val="24"/>
        </w:rPr>
      </w:pPr>
      <w:r w:rsidRPr="004E4A2B">
        <w:rPr>
          <w:sz w:val="24"/>
        </w:rPr>
        <w:tab/>
        <w:t>There are th</w:t>
      </w:r>
      <w:r w:rsidR="00A56730">
        <w:rPr>
          <w:sz w:val="24"/>
        </w:rPr>
        <w:t xml:space="preserve">ree courses for semester I and </w:t>
      </w:r>
      <w:r w:rsidRPr="004E4A2B">
        <w:rPr>
          <w:sz w:val="24"/>
        </w:rPr>
        <w:t xml:space="preserve">Dissertation and viva-voce  for semester II. The third </w:t>
      </w:r>
      <w:r w:rsidR="00A56730">
        <w:rPr>
          <w:sz w:val="24"/>
        </w:rPr>
        <w:t xml:space="preserve">course </w:t>
      </w:r>
      <w:r w:rsidRPr="004E4A2B">
        <w:rPr>
          <w:sz w:val="24"/>
        </w:rPr>
        <w:t xml:space="preserve">in the first semester shall be a </w:t>
      </w:r>
      <w:r w:rsidRPr="004E4A2B">
        <w:rPr>
          <w:b/>
          <w:bCs/>
          <w:sz w:val="24"/>
        </w:rPr>
        <w:t xml:space="preserve">specialization related to the Dissertation. </w:t>
      </w:r>
      <w:r w:rsidRPr="004E4A2B">
        <w:rPr>
          <w:sz w:val="24"/>
        </w:rPr>
        <w:t xml:space="preserve"> The student in consultation with the research supervisor must select the third </w:t>
      </w:r>
      <w:r w:rsidR="00A56730">
        <w:rPr>
          <w:sz w:val="24"/>
        </w:rPr>
        <w:t xml:space="preserve">course </w:t>
      </w:r>
      <w:r w:rsidRPr="004E4A2B">
        <w:rPr>
          <w:sz w:val="24"/>
        </w:rPr>
        <w:t>and the research supervisor should frame the syllabus.</w:t>
      </w:r>
    </w:p>
    <w:p w:rsidR="0013257A" w:rsidRPr="004E4A2B" w:rsidRDefault="0013257A" w:rsidP="0013257A">
      <w:pPr>
        <w:jc w:val="both"/>
      </w:pPr>
    </w:p>
    <w:p w:rsidR="0013257A" w:rsidRPr="004E4A2B" w:rsidRDefault="0013257A" w:rsidP="0013257A">
      <w:pPr>
        <w:jc w:val="both"/>
        <w:rPr>
          <w:b/>
          <w:bCs/>
        </w:rPr>
      </w:pPr>
      <w:r w:rsidRPr="004E4A2B">
        <w:rPr>
          <w:b/>
          <w:bCs/>
        </w:rPr>
        <w:t>5. SCHEME OF EXAMINATIONS</w:t>
      </w:r>
    </w:p>
    <w:p w:rsidR="0013257A" w:rsidRPr="004E4A2B" w:rsidRDefault="0013257A" w:rsidP="0013257A">
      <w:pPr>
        <w:jc w:val="both"/>
        <w:rPr>
          <w:b/>
          <w:bCs/>
        </w:rPr>
      </w:pPr>
    </w:p>
    <w:tbl>
      <w:tblPr>
        <w:tblW w:w="9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22"/>
        <w:gridCol w:w="1080"/>
        <w:gridCol w:w="1206"/>
        <w:gridCol w:w="900"/>
        <w:gridCol w:w="718"/>
        <w:gridCol w:w="182"/>
        <w:gridCol w:w="900"/>
        <w:gridCol w:w="902"/>
      </w:tblGrid>
      <w:tr w:rsidR="0013257A" w:rsidRPr="004E4A2B" w:rsidTr="00072E38">
        <w:trPr>
          <w:cantSplit/>
          <w:trHeight w:val="278"/>
        </w:trPr>
        <w:tc>
          <w:tcPr>
            <w:tcW w:w="3224" w:type="dxa"/>
            <w:vMerge w:val="restart"/>
          </w:tcPr>
          <w:p w:rsidR="0013257A" w:rsidRPr="004E4A2B" w:rsidRDefault="0013257A" w:rsidP="00072E38">
            <w:pPr>
              <w:jc w:val="both"/>
              <w:rPr>
                <w:b/>
              </w:rPr>
            </w:pPr>
            <w:r w:rsidRPr="004E4A2B">
              <w:rPr>
                <w:b/>
              </w:rPr>
              <w:t>Courses</w:t>
            </w:r>
          </w:p>
        </w:tc>
        <w:tc>
          <w:tcPr>
            <w:tcW w:w="1080" w:type="dxa"/>
            <w:vMerge w:val="restart"/>
          </w:tcPr>
          <w:p w:rsidR="0013257A" w:rsidRPr="004E4A2B" w:rsidRDefault="0013257A" w:rsidP="00072E38">
            <w:pPr>
              <w:rPr>
                <w:b/>
              </w:rPr>
            </w:pPr>
            <w:r w:rsidRPr="004E4A2B">
              <w:rPr>
                <w:b/>
              </w:rPr>
              <w:t>Number of Credits</w:t>
            </w:r>
          </w:p>
        </w:tc>
        <w:tc>
          <w:tcPr>
            <w:tcW w:w="1206" w:type="dxa"/>
            <w:vMerge w:val="restart"/>
          </w:tcPr>
          <w:p w:rsidR="0013257A" w:rsidRPr="004E4A2B" w:rsidRDefault="0013257A" w:rsidP="00072E38">
            <w:pPr>
              <w:jc w:val="both"/>
              <w:rPr>
                <w:b/>
              </w:rPr>
            </w:pPr>
            <w:r w:rsidRPr="004E4A2B">
              <w:rPr>
                <w:b/>
              </w:rPr>
              <w:t>Hours Per Week</w:t>
            </w:r>
          </w:p>
        </w:tc>
        <w:tc>
          <w:tcPr>
            <w:tcW w:w="900" w:type="dxa"/>
            <w:vMerge w:val="restart"/>
          </w:tcPr>
          <w:p w:rsidR="0013257A" w:rsidRPr="004E4A2B" w:rsidRDefault="0013257A" w:rsidP="00072E38">
            <w:pPr>
              <w:jc w:val="both"/>
              <w:rPr>
                <w:b/>
              </w:rPr>
            </w:pPr>
            <w:r w:rsidRPr="004E4A2B">
              <w:rPr>
                <w:b/>
              </w:rPr>
              <w:t>Examination Duration (hrs)</w:t>
            </w:r>
          </w:p>
        </w:tc>
        <w:tc>
          <w:tcPr>
            <w:tcW w:w="2700" w:type="dxa"/>
            <w:gridSpan w:val="4"/>
          </w:tcPr>
          <w:p w:rsidR="0013257A" w:rsidRPr="004E4A2B" w:rsidRDefault="0013257A" w:rsidP="00072E38">
            <w:pPr>
              <w:jc w:val="center"/>
              <w:rPr>
                <w:b/>
              </w:rPr>
            </w:pPr>
            <w:r w:rsidRPr="004E4A2B">
              <w:rPr>
                <w:b/>
              </w:rPr>
              <w:t>Marks</w:t>
            </w:r>
          </w:p>
        </w:tc>
      </w:tr>
      <w:tr w:rsidR="0013257A" w:rsidRPr="004E4A2B" w:rsidTr="00072E38">
        <w:trPr>
          <w:cantSplit/>
          <w:trHeight w:val="277"/>
        </w:trPr>
        <w:tc>
          <w:tcPr>
            <w:tcW w:w="3224" w:type="dxa"/>
            <w:vMerge/>
          </w:tcPr>
          <w:p w:rsidR="0013257A" w:rsidRPr="004E4A2B" w:rsidRDefault="0013257A" w:rsidP="00072E38">
            <w:pPr>
              <w:jc w:val="both"/>
              <w:rPr>
                <w:b/>
              </w:rPr>
            </w:pPr>
          </w:p>
        </w:tc>
        <w:tc>
          <w:tcPr>
            <w:tcW w:w="1080" w:type="dxa"/>
            <w:vMerge/>
          </w:tcPr>
          <w:p w:rsidR="0013257A" w:rsidRPr="004E4A2B" w:rsidRDefault="0013257A" w:rsidP="00072E38">
            <w:pPr>
              <w:jc w:val="both"/>
              <w:rPr>
                <w:b/>
              </w:rPr>
            </w:pPr>
          </w:p>
        </w:tc>
        <w:tc>
          <w:tcPr>
            <w:tcW w:w="1206" w:type="dxa"/>
            <w:vMerge/>
          </w:tcPr>
          <w:p w:rsidR="0013257A" w:rsidRPr="004E4A2B" w:rsidRDefault="0013257A" w:rsidP="00072E38">
            <w:pPr>
              <w:jc w:val="both"/>
              <w:rPr>
                <w:b/>
              </w:rPr>
            </w:pPr>
          </w:p>
        </w:tc>
        <w:tc>
          <w:tcPr>
            <w:tcW w:w="900" w:type="dxa"/>
            <w:vMerge/>
          </w:tcPr>
          <w:p w:rsidR="0013257A" w:rsidRPr="004E4A2B" w:rsidRDefault="0013257A" w:rsidP="00072E38">
            <w:pPr>
              <w:jc w:val="both"/>
              <w:rPr>
                <w:b/>
              </w:rPr>
            </w:pPr>
          </w:p>
        </w:tc>
        <w:tc>
          <w:tcPr>
            <w:tcW w:w="900" w:type="dxa"/>
            <w:gridSpan w:val="2"/>
          </w:tcPr>
          <w:p w:rsidR="0013257A" w:rsidRPr="004E4A2B" w:rsidRDefault="005E3443" w:rsidP="00072E38">
            <w:pPr>
              <w:jc w:val="both"/>
              <w:rPr>
                <w:b/>
              </w:rPr>
            </w:pPr>
            <w:r>
              <w:rPr>
                <w:b/>
              </w:rPr>
              <w:t>I</w:t>
            </w:r>
            <w:r w:rsidR="0013257A" w:rsidRPr="004E4A2B">
              <w:rPr>
                <w:b/>
              </w:rPr>
              <w:t>. A</w:t>
            </w:r>
          </w:p>
        </w:tc>
        <w:tc>
          <w:tcPr>
            <w:tcW w:w="900" w:type="dxa"/>
          </w:tcPr>
          <w:p w:rsidR="0013257A" w:rsidRPr="004E4A2B" w:rsidRDefault="0013257A" w:rsidP="007F6768">
            <w:pPr>
              <w:jc w:val="both"/>
              <w:rPr>
                <w:b/>
              </w:rPr>
            </w:pPr>
            <w:r w:rsidRPr="004E4A2B">
              <w:rPr>
                <w:b/>
              </w:rPr>
              <w:t>E</w:t>
            </w:r>
            <w:r w:rsidR="007F6768">
              <w:rPr>
                <w:b/>
              </w:rPr>
              <w:t>S</w:t>
            </w:r>
            <w:r w:rsidRPr="004E4A2B">
              <w:rPr>
                <w:b/>
              </w:rPr>
              <w:t>E</w:t>
            </w:r>
          </w:p>
        </w:tc>
        <w:tc>
          <w:tcPr>
            <w:tcW w:w="900" w:type="dxa"/>
          </w:tcPr>
          <w:p w:rsidR="0013257A" w:rsidRPr="004E4A2B" w:rsidRDefault="0013257A" w:rsidP="00072E38">
            <w:pPr>
              <w:jc w:val="both"/>
              <w:rPr>
                <w:b/>
              </w:rPr>
            </w:pPr>
            <w:r w:rsidRPr="004E4A2B">
              <w:rPr>
                <w:b/>
              </w:rPr>
              <w:t>Total</w:t>
            </w:r>
          </w:p>
        </w:tc>
      </w:tr>
      <w:tr w:rsidR="0013257A" w:rsidRPr="004E4A2B" w:rsidTr="00072E38">
        <w:tc>
          <w:tcPr>
            <w:tcW w:w="9110" w:type="dxa"/>
            <w:gridSpan w:val="8"/>
          </w:tcPr>
          <w:p w:rsidR="0013257A" w:rsidRPr="004E4A2B" w:rsidRDefault="0013257A" w:rsidP="00072E38">
            <w:pPr>
              <w:jc w:val="both"/>
              <w:rPr>
                <w:b/>
              </w:rPr>
            </w:pPr>
            <w:r w:rsidRPr="004E4A2B">
              <w:rPr>
                <w:b/>
              </w:rPr>
              <w:t>Semester-I</w:t>
            </w:r>
          </w:p>
        </w:tc>
      </w:tr>
      <w:tr w:rsidR="0013257A" w:rsidRPr="004E4A2B" w:rsidTr="00072E38">
        <w:tc>
          <w:tcPr>
            <w:tcW w:w="3224" w:type="dxa"/>
          </w:tcPr>
          <w:p w:rsidR="0013257A" w:rsidRPr="004E4A2B" w:rsidRDefault="00652A5B" w:rsidP="00072E38">
            <w:pPr>
              <w:jc w:val="both"/>
              <w:rPr>
                <w:b/>
              </w:rPr>
            </w:pPr>
            <w:r>
              <w:rPr>
                <w:b/>
              </w:rPr>
              <w:t>11URCSC0C01</w:t>
            </w:r>
          </w:p>
          <w:p w:rsidR="0013257A" w:rsidRPr="004E4A2B" w:rsidRDefault="0013257A" w:rsidP="00072E38">
            <w:pPr>
              <w:jc w:val="both"/>
            </w:pPr>
            <w:r w:rsidRPr="004E4A2B">
              <w:t>Research Methodology</w:t>
            </w:r>
          </w:p>
        </w:tc>
        <w:tc>
          <w:tcPr>
            <w:tcW w:w="1080" w:type="dxa"/>
            <w:vAlign w:val="center"/>
          </w:tcPr>
          <w:p w:rsidR="0013257A" w:rsidRPr="004E4A2B" w:rsidRDefault="0013257A" w:rsidP="00072E38">
            <w:pPr>
              <w:jc w:val="both"/>
            </w:pPr>
            <w:r w:rsidRPr="004E4A2B">
              <w:t>4</w:t>
            </w:r>
          </w:p>
        </w:tc>
        <w:tc>
          <w:tcPr>
            <w:tcW w:w="1206" w:type="dxa"/>
            <w:vAlign w:val="center"/>
          </w:tcPr>
          <w:p w:rsidR="0013257A" w:rsidRPr="004E4A2B" w:rsidRDefault="0013257A" w:rsidP="00072E38">
            <w:pPr>
              <w:jc w:val="both"/>
            </w:pPr>
            <w:r w:rsidRPr="004E4A2B">
              <w:t>4</w:t>
            </w:r>
          </w:p>
        </w:tc>
        <w:tc>
          <w:tcPr>
            <w:tcW w:w="900" w:type="dxa"/>
            <w:vAlign w:val="center"/>
          </w:tcPr>
          <w:p w:rsidR="0013257A" w:rsidRPr="004E4A2B" w:rsidRDefault="0013257A" w:rsidP="00072E38">
            <w:pPr>
              <w:jc w:val="both"/>
            </w:pPr>
            <w:r w:rsidRPr="004E4A2B">
              <w:t>3</w:t>
            </w:r>
          </w:p>
        </w:tc>
        <w:tc>
          <w:tcPr>
            <w:tcW w:w="718" w:type="dxa"/>
            <w:vAlign w:val="center"/>
          </w:tcPr>
          <w:p w:rsidR="0013257A" w:rsidRPr="004E4A2B" w:rsidRDefault="0013257A" w:rsidP="00072E38">
            <w:pPr>
              <w:jc w:val="both"/>
            </w:pPr>
            <w:r w:rsidRPr="004E4A2B">
              <w:t>25</w:t>
            </w:r>
          </w:p>
        </w:tc>
        <w:tc>
          <w:tcPr>
            <w:tcW w:w="1082" w:type="dxa"/>
            <w:gridSpan w:val="2"/>
            <w:vAlign w:val="center"/>
          </w:tcPr>
          <w:p w:rsidR="0013257A" w:rsidRPr="004E4A2B" w:rsidRDefault="0013257A" w:rsidP="00072E38">
            <w:pPr>
              <w:jc w:val="both"/>
            </w:pPr>
            <w:r w:rsidRPr="004E4A2B">
              <w:t>75</w:t>
            </w:r>
          </w:p>
        </w:tc>
        <w:tc>
          <w:tcPr>
            <w:tcW w:w="900" w:type="dxa"/>
            <w:vAlign w:val="center"/>
          </w:tcPr>
          <w:p w:rsidR="0013257A" w:rsidRPr="004E4A2B" w:rsidRDefault="0013257A" w:rsidP="00072E38">
            <w:pPr>
              <w:jc w:val="both"/>
            </w:pPr>
            <w:r w:rsidRPr="004E4A2B">
              <w:t>100</w:t>
            </w:r>
          </w:p>
        </w:tc>
      </w:tr>
      <w:tr w:rsidR="0013257A" w:rsidRPr="004E4A2B" w:rsidTr="00072E38">
        <w:tc>
          <w:tcPr>
            <w:tcW w:w="3224" w:type="dxa"/>
          </w:tcPr>
          <w:p w:rsidR="00652A5B" w:rsidRPr="004E4A2B" w:rsidRDefault="00652A5B" w:rsidP="00652A5B">
            <w:pPr>
              <w:jc w:val="both"/>
              <w:rPr>
                <w:b/>
              </w:rPr>
            </w:pPr>
            <w:r>
              <w:rPr>
                <w:b/>
              </w:rPr>
              <w:t>11URCSC0C02</w:t>
            </w:r>
          </w:p>
          <w:p w:rsidR="0013257A" w:rsidRPr="004E4A2B" w:rsidRDefault="0013257A" w:rsidP="0067462E">
            <w:pPr>
              <w:jc w:val="both"/>
            </w:pPr>
            <w:r w:rsidRPr="004E4A2B">
              <w:t>Advanced Computing Techniques</w:t>
            </w:r>
          </w:p>
        </w:tc>
        <w:tc>
          <w:tcPr>
            <w:tcW w:w="1080" w:type="dxa"/>
            <w:vAlign w:val="center"/>
          </w:tcPr>
          <w:p w:rsidR="0013257A" w:rsidRPr="004E4A2B" w:rsidRDefault="0013257A" w:rsidP="00072E38">
            <w:pPr>
              <w:jc w:val="both"/>
            </w:pPr>
            <w:r w:rsidRPr="004E4A2B">
              <w:t>4</w:t>
            </w:r>
          </w:p>
        </w:tc>
        <w:tc>
          <w:tcPr>
            <w:tcW w:w="1206" w:type="dxa"/>
            <w:vAlign w:val="center"/>
          </w:tcPr>
          <w:p w:rsidR="0013257A" w:rsidRPr="004E4A2B" w:rsidRDefault="0013257A" w:rsidP="00072E38">
            <w:pPr>
              <w:jc w:val="both"/>
            </w:pPr>
            <w:r w:rsidRPr="004E4A2B">
              <w:t>4</w:t>
            </w:r>
          </w:p>
        </w:tc>
        <w:tc>
          <w:tcPr>
            <w:tcW w:w="900" w:type="dxa"/>
            <w:vAlign w:val="center"/>
          </w:tcPr>
          <w:p w:rsidR="0013257A" w:rsidRPr="004E4A2B" w:rsidRDefault="0013257A" w:rsidP="00072E38">
            <w:pPr>
              <w:jc w:val="both"/>
            </w:pPr>
            <w:r w:rsidRPr="004E4A2B">
              <w:t>3</w:t>
            </w:r>
          </w:p>
        </w:tc>
        <w:tc>
          <w:tcPr>
            <w:tcW w:w="718" w:type="dxa"/>
            <w:vAlign w:val="center"/>
          </w:tcPr>
          <w:p w:rsidR="0013257A" w:rsidRPr="004E4A2B" w:rsidRDefault="0013257A" w:rsidP="00072E38">
            <w:pPr>
              <w:jc w:val="both"/>
            </w:pPr>
            <w:r w:rsidRPr="004E4A2B">
              <w:t>25</w:t>
            </w:r>
          </w:p>
        </w:tc>
        <w:tc>
          <w:tcPr>
            <w:tcW w:w="1082" w:type="dxa"/>
            <w:gridSpan w:val="2"/>
            <w:vAlign w:val="center"/>
          </w:tcPr>
          <w:p w:rsidR="0013257A" w:rsidRPr="004E4A2B" w:rsidRDefault="0013257A" w:rsidP="00072E38">
            <w:pPr>
              <w:jc w:val="both"/>
            </w:pPr>
            <w:r w:rsidRPr="004E4A2B">
              <w:t>75</w:t>
            </w:r>
          </w:p>
        </w:tc>
        <w:tc>
          <w:tcPr>
            <w:tcW w:w="900" w:type="dxa"/>
            <w:vAlign w:val="center"/>
          </w:tcPr>
          <w:p w:rsidR="0013257A" w:rsidRPr="004E4A2B" w:rsidRDefault="0013257A" w:rsidP="00072E38">
            <w:pPr>
              <w:jc w:val="both"/>
            </w:pPr>
            <w:r w:rsidRPr="004E4A2B">
              <w:t>100</w:t>
            </w:r>
          </w:p>
        </w:tc>
      </w:tr>
      <w:tr w:rsidR="0013257A" w:rsidRPr="004E4A2B" w:rsidTr="00072E38">
        <w:tc>
          <w:tcPr>
            <w:tcW w:w="3224" w:type="dxa"/>
          </w:tcPr>
          <w:p w:rsidR="00652A5B" w:rsidRPr="004E4A2B" w:rsidRDefault="00652A5B" w:rsidP="00652A5B">
            <w:pPr>
              <w:jc w:val="both"/>
              <w:rPr>
                <w:b/>
              </w:rPr>
            </w:pPr>
            <w:r>
              <w:rPr>
                <w:b/>
              </w:rPr>
              <w:t>11URCSC0E01</w:t>
            </w:r>
          </w:p>
          <w:p w:rsidR="0013257A" w:rsidRPr="004E4A2B" w:rsidRDefault="0013257A" w:rsidP="00072E38">
            <w:pPr>
              <w:jc w:val="both"/>
            </w:pPr>
            <w:r w:rsidRPr="004E4A2B">
              <w:t>Specialization Course</w:t>
            </w:r>
          </w:p>
        </w:tc>
        <w:tc>
          <w:tcPr>
            <w:tcW w:w="1080" w:type="dxa"/>
            <w:vAlign w:val="center"/>
          </w:tcPr>
          <w:p w:rsidR="0013257A" w:rsidRPr="004E4A2B" w:rsidRDefault="0013257A" w:rsidP="00072E38">
            <w:pPr>
              <w:jc w:val="both"/>
            </w:pPr>
            <w:r w:rsidRPr="004E4A2B">
              <w:t>4</w:t>
            </w:r>
          </w:p>
        </w:tc>
        <w:tc>
          <w:tcPr>
            <w:tcW w:w="1206" w:type="dxa"/>
            <w:vAlign w:val="center"/>
          </w:tcPr>
          <w:p w:rsidR="0013257A" w:rsidRPr="004E4A2B" w:rsidRDefault="0013257A" w:rsidP="00072E38">
            <w:pPr>
              <w:jc w:val="both"/>
            </w:pPr>
            <w:r w:rsidRPr="004E4A2B">
              <w:t>4</w:t>
            </w:r>
          </w:p>
        </w:tc>
        <w:tc>
          <w:tcPr>
            <w:tcW w:w="900" w:type="dxa"/>
            <w:vAlign w:val="center"/>
          </w:tcPr>
          <w:p w:rsidR="0013257A" w:rsidRPr="004E4A2B" w:rsidRDefault="0013257A" w:rsidP="00072E38">
            <w:pPr>
              <w:jc w:val="both"/>
            </w:pPr>
            <w:r w:rsidRPr="004E4A2B">
              <w:t>3</w:t>
            </w:r>
          </w:p>
        </w:tc>
        <w:tc>
          <w:tcPr>
            <w:tcW w:w="718" w:type="dxa"/>
            <w:vAlign w:val="center"/>
          </w:tcPr>
          <w:p w:rsidR="0013257A" w:rsidRPr="004E4A2B" w:rsidRDefault="0013257A" w:rsidP="00072E38">
            <w:pPr>
              <w:jc w:val="both"/>
            </w:pPr>
            <w:r w:rsidRPr="004E4A2B">
              <w:t>25</w:t>
            </w:r>
          </w:p>
        </w:tc>
        <w:tc>
          <w:tcPr>
            <w:tcW w:w="1082" w:type="dxa"/>
            <w:gridSpan w:val="2"/>
            <w:vAlign w:val="center"/>
          </w:tcPr>
          <w:p w:rsidR="0013257A" w:rsidRPr="004E4A2B" w:rsidRDefault="0013257A" w:rsidP="00072E38">
            <w:pPr>
              <w:jc w:val="both"/>
            </w:pPr>
            <w:r w:rsidRPr="004E4A2B">
              <w:t>75</w:t>
            </w:r>
          </w:p>
        </w:tc>
        <w:tc>
          <w:tcPr>
            <w:tcW w:w="900" w:type="dxa"/>
            <w:vAlign w:val="center"/>
          </w:tcPr>
          <w:p w:rsidR="0013257A" w:rsidRPr="004E4A2B" w:rsidRDefault="0013257A" w:rsidP="00072E38">
            <w:pPr>
              <w:jc w:val="both"/>
            </w:pPr>
            <w:r w:rsidRPr="004E4A2B">
              <w:t>100</w:t>
            </w:r>
          </w:p>
        </w:tc>
      </w:tr>
      <w:tr w:rsidR="0013257A" w:rsidRPr="004E4A2B" w:rsidTr="00D31E29">
        <w:tc>
          <w:tcPr>
            <w:tcW w:w="3224" w:type="dxa"/>
          </w:tcPr>
          <w:p w:rsidR="0013257A" w:rsidRPr="004E4A2B" w:rsidRDefault="0013257A" w:rsidP="00072E38">
            <w:pPr>
              <w:jc w:val="both"/>
              <w:rPr>
                <w:b/>
              </w:rPr>
            </w:pPr>
            <w:r w:rsidRPr="004E4A2B">
              <w:rPr>
                <w:b/>
              </w:rPr>
              <w:t>Semester-II</w:t>
            </w:r>
          </w:p>
        </w:tc>
        <w:tc>
          <w:tcPr>
            <w:tcW w:w="1080" w:type="dxa"/>
            <w:vAlign w:val="center"/>
          </w:tcPr>
          <w:p w:rsidR="0013257A" w:rsidRPr="004E4A2B" w:rsidRDefault="0013257A" w:rsidP="00072E38">
            <w:pPr>
              <w:jc w:val="both"/>
            </w:pPr>
          </w:p>
        </w:tc>
        <w:tc>
          <w:tcPr>
            <w:tcW w:w="1206" w:type="dxa"/>
            <w:vAlign w:val="center"/>
          </w:tcPr>
          <w:p w:rsidR="0013257A" w:rsidRPr="004E4A2B" w:rsidRDefault="0013257A" w:rsidP="00072E38">
            <w:pPr>
              <w:jc w:val="both"/>
            </w:pPr>
          </w:p>
        </w:tc>
        <w:tc>
          <w:tcPr>
            <w:tcW w:w="900" w:type="dxa"/>
            <w:vAlign w:val="center"/>
          </w:tcPr>
          <w:p w:rsidR="0013257A" w:rsidRPr="004E4A2B" w:rsidRDefault="0013257A" w:rsidP="00072E38">
            <w:pPr>
              <w:jc w:val="both"/>
            </w:pPr>
          </w:p>
        </w:tc>
        <w:tc>
          <w:tcPr>
            <w:tcW w:w="718" w:type="dxa"/>
            <w:vAlign w:val="center"/>
          </w:tcPr>
          <w:p w:rsidR="0013257A" w:rsidRPr="004E4A2B" w:rsidRDefault="0013257A" w:rsidP="00072E38">
            <w:pPr>
              <w:jc w:val="both"/>
            </w:pPr>
          </w:p>
        </w:tc>
        <w:tc>
          <w:tcPr>
            <w:tcW w:w="1080" w:type="dxa"/>
            <w:gridSpan w:val="2"/>
            <w:vAlign w:val="center"/>
          </w:tcPr>
          <w:p w:rsidR="0013257A" w:rsidRPr="004E4A2B" w:rsidRDefault="0013257A" w:rsidP="00072E38">
            <w:pPr>
              <w:jc w:val="both"/>
            </w:pPr>
          </w:p>
        </w:tc>
        <w:tc>
          <w:tcPr>
            <w:tcW w:w="902" w:type="dxa"/>
            <w:vAlign w:val="center"/>
          </w:tcPr>
          <w:p w:rsidR="0013257A" w:rsidRPr="004E4A2B" w:rsidRDefault="0013257A" w:rsidP="00072E38">
            <w:pPr>
              <w:jc w:val="both"/>
            </w:pPr>
          </w:p>
        </w:tc>
      </w:tr>
      <w:tr w:rsidR="0013257A" w:rsidRPr="004E4A2B" w:rsidTr="00D31E29">
        <w:tc>
          <w:tcPr>
            <w:tcW w:w="3224" w:type="dxa"/>
          </w:tcPr>
          <w:p w:rsidR="00652A5B" w:rsidRPr="004E4A2B" w:rsidRDefault="00652A5B" w:rsidP="00652A5B">
            <w:pPr>
              <w:jc w:val="both"/>
              <w:rPr>
                <w:b/>
              </w:rPr>
            </w:pPr>
            <w:r>
              <w:rPr>
                <w:b/>
              </w:rPr>
              <w:t>11URCSC0C03</w:t>
            </w:r>
          </w:p>
          <w:p w:rsidR="0013257A" w:rsidRPr="004E4A2B" w:rsidRDefault="0013257A" w:rsidP="00072E38">
            <w:pPr>
              <w:jc w:val="both"/>
            </w:pPr>
            <w:r w:rsidRPr="004E4A2B">
              <w:rPr>
                <w:lang w:val="fr-FR"/>
              </w:rPr>
              <w:t xml:space="preserve">Dissertation and Viva-Voce   </w:t>
            </w:r>
          </w:p>
        </w:tc>
        <w:tc>
          <w:tcPr>
            <w:tcW w:w="1080" w:type="dxa"/>
          </w:tcPr>
          <w:p w:rsidR="0013257A" w:rsidRPr="004E4A2B" w:rsidRDefault="0013257A" w:rsidP="00072E38">
            <w:pPr>
              <w:jc w:val="both"/>
            </w:pPr>
          </w:p>
          <w:p w:rsidR="0013257A" w:rsidRPr="004E4A2B" w:rsidRDefault="0013257A" w:rsidP="00072E38">
            <w:pPr>
              <w:jc w:val="both"/>
            </w:pPr>
            <w:r w:rsidRPr="004E4A2B">
              <w:t>8+4</w:t>
            </w:r>
          </w:p>
          <w:p w:rsidR="0013257A" w:rsidRPr="004E4A2B" w:rsidRDefault="0013257A" w:rsidP="00072E38">
            <w:pPr>
              <w:jc w:val="both"/>
            </w:pPr>
          </w:p>
        </w:tc>
        <w:tc>
          <w:tcPr>
            <w:tcW w:w="1206" w:type="dxa"/>
          </w:tcPr>
          <w:p w:rsidR="0013257A" w:rsidRPr="004E4A2B" w:rsidRDefault="0013257A" w:rsidP="00072E38">
            <w:pPr>
              <w:jc w:val="both"/>
            </w:pPr>
          </w:p>
          <w:p w:rsidR="0013257A" w:rsidRPr="004E4A2B" w:rsidRDefault="0013257A" w:rsidP="00072E38">
            <w:pPr>
              <w:jc w:val="both"/>
            </w:pPr>
          </w:p>
          <w:p w:rsidR="0013257A" w:rsidRPr="004E4A2B" w:rsidRDefault="0013257A" w:rsidP="00072E38">
            <w:pPr>
              <w:jc w:val="both"/>
            </w:pPr>
          </w:p>
        </w:tc>
        <w:tc>
          <w:tcPr>
            <w:tcW w:w="900" w:type="dxa"/>
          </w:tcPr>
          <w:p w:rsidR="0013257A" w:rsidRPr="004E4A2B" w:rsidRDefault="0013257A" w:rsidP="00072E38">
            <w:pPr>
              <w:jc w:val="both"/>
            </w:pPr>
          </w:p>
          <w:p w:rsidR="0013257A" w:rsidRPr="004E4A2B" w:rsidRDefault="0013257A" w:rsidP="00072E38">
            <w:pPr>
              <w:jc w:val="both"/>
            </w:pPr>
          </w:p>
          <w:p w:rsidR="0013257A" w:rsidRPr="004E4A2B" w:rsidRDefault="0013257A" w:rsidP="00072E38">
            <w:pPr>
              <w:jc w:val="both"/>
            </w:pPr>
          </w:p>
        </w:tc>
        <w:tc>
          <w:tcPr>
            <w:tcW w:w="718" w:type="dxa"/>
          </w:tcPr>
          <w:p w:rsidR="0013257A" w:rsidRPr="004E4A2B" w:rsidRDefault="0013257A" w:rsidP="00072E38">
            <w:pPr>
              <w:jc w:val="both"/>
            </w:pPr>
          </w:p>
          <w:p w:rsidR="0013257A" w:rsidRPr="004E4A2B" w:rsidRDefault="0013257A" w:rsidP="00072E38">
            <w:pPr>
              <w:jc w:val="both"/>
            </w:pPr>
            <w:r w:rsidRPr="004E4A2B">
              <w:t>50</w:t>
            </w:r>
          </w:p>
          <w:p w:rsidR="0013257A" w:rsidRPr="004E4A2B" w:rsidRDefault="0013257A" w:rsidP="00072E38">
            <w:pPr>
              <w:jc w:val="both"/>
            </w:pPr>
          </w:p>
        </w:tc>
        <w:tc>
          <w:tcPr>
            <w:tcW w:w="1080" w:type="dxa"/>
            <w:gridSpan w:val="2"/>
          </w:tcPr>
          <w:p w:rsidR="0013257A" w:rsidRPr="004E4A2B" w:rsidRDefault="0013257A" w:rsidP="00072E38">
            <w:pPr>
              <w:jc w:val="both"/>
            </w:pPr>
          </w:p>
          <w:p w:rsidR="0013257A" w:rsidRPr="004E4A2B" w:rsidRDefault="0013257A" w:rsidP="00072E38">
            <w:pPr>
              <w:jc w:val="both"/>
            </w:pPr>
            <w:r w:rsidRPr="004E4A2B">
              <w:t>50+</w:t>
            </w:r>
          </w:p>
          <w:p w:rsidR="0013257A" w:rsidRPr="004E4A2B" w:rsidRDefault="0013257A" w:rsidP="00072E38">
            <w:pPr>
              <w:jc w:val="both"/>
            </w:pPr>
            <w:r w:rsidRPr="004E4A2B">
              <w:t xml:space="preserve"> 100*</w:t>
            </w:r>
          </w:p>
        </w:tc>
        <w:tc>
          <w:tcPr>
            <w:tcW w:w="902" w:type="dxa"/>
          </w:tcPr>
          <w:p w:rsidR="0013257A" w:rsidRPr="004E4A2B" w:rsidRDefault="0013257A" w:rsidP="00072E38">
            <w:pPr>
              <w:jc w:val="both"/>
            </w:pPr>
          </w:p>
          <w:p w:rsidR="0013257A" w:rsidRPr="004E4A2B" w:rsidRDefault="0013257A" w:rsidP="00072E38">
            <w:pPr>
              <w:jc w:val="both"/>
            </w:pPr>
            <w:r w:rsidRPr="004E4A2B">
              <w:t>200</w:t>
            </w:r>
          </w:p>
        </w:tc>
      </w:tr>
      <w:tr w:rsidR="0013257A" w:rsidRPr="004E4A2B" w:rsidTr="00D31E29">
        <w:tc>
          <w:tcPr>
            <w:tcW w:w="3224" w:type="dxa"/>
          </w:tcPr>
          <w:p w:rsidR="0013257A" w:rsidRPr="004E4A2B" w:rsidRDefault="001E4313" w:rsidP="00072E38">
            <w:pPr>
              <w:pStyle w:val="Heading3"/>
              <w:jc w:val="both"/>
              <w:rPr>
                <w:bCs w:val="0"/>
              </w:rPr>
            </w:pPr>
            <w:r w:rsidRPr="001E4313">
              <w:rPr>
                <w:noProof/>
                <w:lang w:eastAsia="ko-KR"/>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7" type="#_x0000_t88" style="position:absolute;left:0;text-align:left;margin-left:49.25pt;margin-top:1.7pt;width:6pt;height:36.7pt;z-index:251661312;mso-position-horizontal-relative:text;mso-position-vertical-relative:text"/>
              </w:pict>
            </w:r>
            <w:r w:rsidR="0013257A" w:rsidRPr="004E4A2B">
              <w:rPr>
                <w:b w:val="0"/>
                <w:bCs w:val="0"/>
              </w:rPr>
              <w:t>Total no.</w:t>
            </w:r>
            <w:r w:rsidR="0013257A" w:rsidRPr="004E4A2B">
              <w:rPr>
                <w:bCs w:val="0"/>
              </w:rPr>
              <w:t xml:space="preserve">      Core course</w:t>
            </w:r>
          </w:p>
          <w:p w:rsidR="00530C27" w:rsidRDefault="00D31E29" w:rsidP="00530C27">
            <w:pPr>
              <w:rPr>
                <w:b/>
              </w:rPr>
            </w:pPr>
            <w:r>
              <w:t xml:space="preserve"> of         </w:t>
            </w:r>
            <w:r w:rsidR="0013257A" w:rsidRPr="004E4A2B">
              <w:rPr>
                <w:b/>
              </w:rPr>
              <w:t xml:space="preserve">Elective </w:t>
            </w:r>
            <w:r w:rsidR="00530C27">
              <w:rPr>
                <w:b/>
              </w:rPr>
              <w:t>Course</w:t>
            </w:r>
          </w:p>
          <w:p w:rsidR="0013257A" w:rsidRPr="004E4A2B" w:rsidRDefault="0013257A" w:rsidP="00530C27">
            <w:r w:rsidRPr="004E4A2B">
              <w:t xml:space="preserve">Credits          </w:t>
            </w:r>
          </w:p>
        </w:tc>
        <w:tc>
          <w:tcPr>
            <w:tcW w:w="1080" w:type="dxa"/>
          </w:tcPr>
          <w:p w:rsidR="0013257A" w:rsidRPr="004E4A2B" w:rsidRDefault="0013257A" w:rsidP="00072E38">
            <w:pPr>
              <w:jc w:val="both"/>
            </w:pPr>
            <w:r w:rsidRPr="004E4A2B">
              <w:t>20</w:t>
            </w:r>
          </w:p>
          <w:p w:rsidR="0013257A" w:rsidRPr="004E4A2B" w:rsidRDefault="0013257A" w:rsidP="00072E38">
            <w:pPr>
              <w:jc w:val="both"/>
            </w:pPr>
            <w:r w:rsidRPr="004E4A2B">
              <w:t xml:space="preserve">04 </w:t>
            </w:r>
          </w:p>
          <w:p w:rsidR="0013257A" w:rsidRPr="004E4A2B" w:rsidRDefault="0013257A" w:rsidP="00072E38">
            <w:pPr>
              <w:jc w:val="both"/>
            </w:pPr>
          </w:p>
        </w:tc>
        <w:tc>
          <w:tcPr>
            <w:tcW w:w="1206" w:type="dxa"/>
          </w:tcPr>
          <w:p w:rsidR="0013257A" w:rsidRPr="004E4A2B" w:rsidRDefault="0013257A" w:rsidP="00072E38">
            <w:pPr>
              <w:jc w:val="both"/>
            </w:pPr>
          </w:p>
        </w:tc>
        <w:tc>
          <w:tcPr>
            <w:tcW w:w="900" w:type="dxa"/>
          </w:tcPr>
          <w:p w:rsidR="0013257A" w:rsidRPr="004E4A2B" w:rsidRDefault="0013257A" w:rsidP="00072E38">
            <w:pPr>
              <w:jc w:val="both"/>
            </w:pPr>
          </w:p>
        </w:tc>
        <w:tc>
          <w:tcPr>
            <w:tcW w:w="718" w:type="dxa"/>
          </w:tcPr>
          <w:p w:rsidR="0013257A" w:rsidRPr="004E4A2B" w:rsidRDefault="0013257A" w:rsidP="00072E38">
            <w:pPr>
              <w:jc w:val="both"/>
            </w:pPr>
          </w:p>
        </w:tc>
        <w:tc>
          <w:tcPr>
            <w:tcW w:w="1080" w:type="dxa"/>
            <w:gridSpan w:val="2"/>
          </w:tcPr>
          <w:p w:rsidR="0013257A" w:rsidRPr="004E4A2B" w:rsidRDefault="0013257A" w:rsidP="00072E38">
            <w:pPr>
              <w:jc w:val="both"/>
            </w:pPr>
          </w:p>
        </w:tc>
        <w:tc>
          <w:tcPr>
            <w:tcW w:w="902" w:type="dxa"/>
          </w:tcPr>
          <w:p w:rsidR="0013257A" w:rsidRPr="004E4A2B" w:rsidRDefault="0013257A" w:rsidP="00072E38">
            <w:pPr>
              <w:jc w:val="both"/>
            </w:pPr>
          </w:p>
        </w:tc>
      </w:tr>
      <w:tr w:rsidR="0013257A" w:rsidRPr="004E4A2B" w:rsidTr="00D31E29">
        <w:tc>
          <w:tcPr>
            <w:tcW w:w="3224" w:type="dxa"/>
          </w:tcPr>
          <w:p w:rsidR="0013257A" w:rsidRPr="004E4A2B" w:rsidRDefault="0013257A" w:rsidP="00072E38">
            <w:pPr>
              <w:pStyle w:val="Heading3"/>
              <w:jc w:val="both"/>
              <w:rPr>
                <w:b w:val="0"/>
                <w:bCs w:val="0"/>
                <w:noProof/>
                <w:lang w:eastAsia="ko-KR"/>
              </w:rPr>
            </w:pPr>
            <w:r w:rsidRPr="004E4A2B">
              <w:rPr>
                <w:b w:val="0"/>
                <w:bCs w:val="0"/>
                <w:noProof/>
                <w:lang w:eastAsia="ko-KR"/>
              </w:rPr>
              <w:t xml:space="preserve">Grand Total </w:t>
            </w:r>
          </w:p>
        </w:tc>
        <w:tc>
          <w:tcPr>
            <w:tcW w:w="1080" w:type="dxa"/>
          </w:tcPr>
          <w:p w:rsidR="0013257A" w:rsidRPr="004E4A2B" w:rsidRDefault="0013257A" w:rsidP="00072E38">
            <w:pPr>
              <w:jc w:val="both"/>
            </w:pPr>
            <w:r w:rsidRPr="004E4A2B">
              <w:t>24</w:t>
            </w:r>
          </w:p>
        </w:tc>
        <w:tc>
          <w:tcPr>
            <w:tcW w:w="1206" w:type="dxa"/>
          </w:tcPr>
          <w:p w:rsidR="0013257A" w:rsidRPr="004E4A2B" w:rsidRDefault="0013257A" w:rsidP="00072E38">
            <w:pPr>
              <w:jc w:val="both"/>
            </w:pPr>
          </w:p>
        </w:tc>
        <w:tc>
          <w:tcPr>
            <w:tcW w:w="900" w:type="dxa"/>
          </w:tcPr>
          <w:p w:rsidR="0013257A" w:rsidRPr="004E4A2B" w:rsidRDefault="0013257A" w:rsidP="00072E38">
            <w:pPr>
              <w:jc w:val="both"/>
            </w:pPr>
          </w:p>
        </w:tc>
        <w:tc>
          <w:tcPr>
            <w:tcW w:w="718" w:type="dxa"/>
          </w:tcPr>
          <w:p w:rsidR="0013257A" w:rsidRPr="004E4A2B" w:rsidRDefault="0013257A" w:rsidP="00072E38">
            <w:pPr>
              <w:jc w:val="both"/>
            </w:pPr>
          </w:p>
        </w:tc>
        <w:tc>
          <w:tcPr>
            <w:tcW w:w="1080" w:type="dxa"/>
            <w:gridSpan w:val="2"/>
          </w:tcPr>
          <w:p w:rsidR="0013257A" w:rsidRPr="004E4A2B" w:rsidRDefault="0013257A" w:rsidP="00072E38">
            <w:pPr>
              <w:jc w:val="both"/>
            </w:pPr>
          </w:p>
        </w:tc>
        <w:tc>
          <w:tcPr>
            <w:tcW w:w="902" w:type="dxa"/>
          </w:tcPr>
          <w:p w:rsidR="0013257A" w:rsidRPr="004E4A2B" w:rsidRDefault="0013257A" w:rsidP="00072E38">
            <w:pPr>
              <w:jc w:val="both"/>
            </w:pPr>
          </w:p>
        </w:tc>
      </w:tr>
      <w:tr w:rsidR="0013257A" w:rsidRPr="004E4A2B" w:rsidTr="00D31E29">
        <w:tc>
          <w:tcPr>
            <w:tcW w:w="3224" w:type="dxa"/>
          </w:tcPr>
          <w:p w:rsidR="0013257A" w:rsidRPr="004E4A2B" w:rsidRDefault="0013257A" w:rsidP="00072E38">
            <w:pPr>
              <w:pStyle w:val="Heading3"/>
              <w:jc w:val="both"/>
              <w:rPr>
                <w:b w:val="0"/>
                <w:bCs w:val="0"/>
                <w:noProof/>
                <w:lang w:eastAsia="ko-KR"/>
              </w:rPr>
            </w:pPr>
            <w:r w:rsidRPr="004E4A2B">
              <w:rPr>
                <w:b w:val="0"/>
                <w:bCs w:val="0"/>
                <w:noProof/>
                <w:lang w:eastAsia="ko-KR"/>
              </w:rPr>
              <w:t>Total Marks</w:t>
            </w:r>
          </w:p>
        </w:tc>
        <w:tc>
          <w:tcPr>
            <w:tcW w:w="1080" w:type="dxa"/>
          </w:tcPr>
          <w:p w:rsidR="0013257A" w:rsidRPr="004E4A2B" w:rsidRDefault="0013257A" w:rsidP="00072E38">
            <w:pPr>
              <w:jc w:val="both"/>
            </w:pPr>
          </w:p>
        </w:tc>
        <w:tc>
          <w:tcPr>
            <w:tcW w:w="1206" w:type="dxa"/>
          </w:tcPr>
          <w:p w:rsidR="0013257A" w:rsidRPr="004E4A2B" w:rsidRDefault="0013257A" w:rsidP="00072E38">
            <w:pPr>
              <w:jc w:val="both"/>
            </w:pPr>
          </w:p>
        </w:tc>
        <w:tc>
          <w:tcPr>
            <w:tcW w:w="900" w:type="dxa"/>
          </w:tcPr>
          <w:p w:rsidR="0013257A" w:rsidRPr="004E4A2B" w:rsidRDefault="0013257A" w:rsidP="00072E38">
            <w:pPr>
              <w:jc w:val="both"/>
            </w:pPr>
          </w:p>
        </w:tc>
        <w:tc>
          <w:tcPr>
            <w:tcW w:w="718" w:type="dxa"/>
          </w:tcPr>
          <w:p w:rsidR="0013257A" w:rsidRPr="004E4A2B" w:rsidRDefault="0013257A" w:rsidP="00072E38">
            <w:pPr>
              <w:jc w:val="both"/>
            </w:pPr>
          </w:p>
        </w:tc>
        <w:tc>
          <w:tcPr>
            <w:tcW w:w="1080" w:type="dxa"/>
            <w:gridSpan w:val="2"/>
          </w:tcPr>
          <w:p w:rsidR="0013257A" w:rsidRPr="004E4A2B" w:rsidRDefault="0013257A" w:rsidP="00072E38">
            <w:pPr>
              <w:jc w:val="both"/>
            </w:pPr>
          </w:p>
        </w:tc>
        <w:tc>
          <w:tcPr>
            <w:tcW w:w="902" w:type="dxa"/>
          </w:tcPr>
          <w:p w:rsidR="0013257A" w:rsidRPr="004E4A2B" w:rsidRDefault="0013257A" w:rsidP="00072E38">
            <w:pPr>
              <w:jc w:val="both"/>
            </w:pPr>
            <w:r w:rsidRPr="004E4A2B">
              <w:t>500</w:t>
            </w:r>
          </w:p>
        </w:tc>
      </w:tr>
    </w:tbl>
    <w:p w:rsidR="0013257A" w:rsidRPr="004E4A2B" w:rsidRDefault="0013257A" w:rsidP="0013257A">
      <w:pPr>
        <w:jc w:val="both"/>
      </w:pPr>
      <w:r w:rsidRPr="004E4A2B">
        <w:rPr>
          <w:lang w:val="fr-FR"/>
        </w:rPr>
        <w:tab/>
      </w:r>
    </w:p>
    <w:p w:rsidR="0013257A" w:rsidRPr="004E4A2B" w:rsidRDefault="0013257A" w:rsidP="0013257A">
      <w:pPr>
        <w:ind w:firstLine="120"/>
        <w:jc w:val="both"/>
      </w:pPr>
      <w:r w:rsidRPr="004E4A2B">
        <w:t xml:space="preserve">+ </w:t>
      </w:r>
      <w:r w:rsidRPr="004E4A2B">
        <w:tab/>
        <w:t>Evaluation by external examiner</w:t>
      </w:r>
      <w:r w:rsidRPr="004E4A2B">
        <w:tab/>
        <w:t xml:space="preserve"> 100 Marks</w:t>
      </w:r>
    </w:p>
    <w:p w:rsidR="0013257A" w:rsidRPr="004E4A2B" w:rsidRDefault="0013257A" w:rsidP="0013257A">
      <w:pPr>
        <w:ind w:firstLine="120"/>
        <w:jc w:val="both"/>
      </w:pPr>
      <w:r w:rsidRPr="004E4A2B">
        <w:t>*</w:t>
      </w:r>
      <w:r w:rsidRPr="004E4A2B">
        <w:tab/>
        <w:t>Joint viva-voce 50 Marks</w:t>
      </w:r>
    </w:p>
    <w:p w:rsidR="0013257A" w:rsidRPr="004E4A2B" w:rsidRDefault="0013257A" w:rsidP="0013257A">
      <w:pPr>
        <w:ind w:firstLine="720"/>
        <w:jc w:val="both"/>
      </w:pPr>
      <w:r w:rsidRPr="004E4A2B">
        <w:t>( Research supervisor 25 Marks  + External 25 Marks)</w:t>
      </w:r>
    </w:p>
    <w:p w:rsidR="0013257A" w:rsidRPr="004E4A2B" w:rsidRDefault="0013257A" w:rsidP="0013257A">
      <w:pPr>
        <w:ind w:left="1440" w:firstLine="720"/>
        <w:jc w:val="both"/>
      </w:pPr>
      <w:r w:rsidRPr="004E4A2B">
        <w:tab/>
      </w:r>
      <w:r w:rsidRPr="004E4A2B">
        <w:tab/>
      </w:r>
      <w:r w:rsidRPr="004E4A2B">
        <w:tab/>
      </w:r>
      <w:r w:rsidRPr="004E4A2B">
        <w:tab/>
      </w:r>
      <w:r w:rsidRPr="004E4A2B">
        <w:tab/>
      </w:r>
      <w:r w:rsidRPr="004E4A2B">
        <w:tab/>
      </w:r>
      <w:r w:rsidRPr="004E4A2B">
        <w:tab/>
      </w:r>
    </w:p>
    <w:p w:rsidR="0013257A" w:rsidRPr="004E4A2B" w:rsidRDefault="0013257A" w:rsidP="0013257A">
      <w:pPr>
        <w:tabs>
          <w:tab w:val="left" w:pos="0"/>
        </w:tabs>
        <w:spacing w:line="360" w:lineRule="auto"/>
        <w:jc w:val="both"/>
        <w:rPr>
          <w:b/>
        </w:rPr>
      </w:pPr>
      <w:r w:rsidRPr="004E4A2B">
        <w:tab/>
        <w:t xml:space="preserve">The distribution of marks for </w:t>
      </w:r>
      <w:r w:rsidR="00F05362">
        <w:t>Internal</w:t>
      </w:r>
      <w:r w:rsidRPr="004E4A2B">
        <w:t xml:space="preserve"> Assessment and </w:t>
      </w:r>
      <w:r w:rsidR="00F05362">
        <w:t xml:space="preserve">End Semester </w:t>
      </w:r>
      <w:r w:rsidRPr="004E4A2B">
        <w:t>External Examination</w:t>
      </w:r>
      <w:r w:rsidR="00F05362">
        <w:t>s</w:t>
      </w:r>
      <w:r w:rsidRPr="004E4A2B">
        <w:t xml:space="preserve"> will be 25% and 75% respectively.  The </w:t>
      </w:r>
      <w:r w:rsidR="00F05362">
        <w:t>Internal</w:t>
      </w:r>
      <w:r w:rsidRPr="004E4A2B">
        <w:t xml:space="preserve"> Assessment is distributed to tests, seminar and attendance as 10%, 10% and 5% respectively.</w:t>
      </w:r>
    </w:p>
    <w:p w:rsidR="0013257A" w:rsidRPr="004E4A2B" w:rsidRDefault="0013257A" w:rsidP="0013257A">
      <w:pPr>
        <w:pStyle w:val="BodyText"/>
        <w:spacing w:line="360" w:lineRule="auto"/>
        <w:rPr>
          <w:sz w:val="24"/>
        </w:rPr>
      </w:pPr>
      <w:r w:rsidRPr="004E4A2B">
        <w:rPr>
          <w:sz w:val="24"/>
        </w:rPr>
        <w:tab/>
        <w:t xml:space="preserve">The Examination for   courses I, II and III shall be held at the end of </w:t>
      </w:r>
      <w:r w:rsidR="00C177DB" w:rsidRPr="004E4A2B">
        <w:rPr>
          <w:sz w:val="24"/>
        </w:rPr>
        <w:t>the first semester</w:t>
      </w:r>
      <w:r w:rsidRPr="004E4A2B">
        <w:rPr>
          <w:sz w:val="24"/>
        </w:rPr>
        <w:t>.</w:t>
      </w:r>
    </w:p>
    <w:p w:rsidR="0013257A" w:rsidRPr="004E4A2B" w:rsidRDefault="0013257A" w:rsidP="0013257A">
      <w:pPr>
        <w:pStyle w:val="BodyTextIndent"/>
        <w:rPr>
          <w:sz w:val="24"/>
        </w:rPr>
      </w:pPr>
      <w:r w:rsidRPr="004E4A2B">
        <w:rPr>
          <w:sz w:val="24"/>
        </w:rPr>
        <w:t xml:space="preserve">The Examination for specialization </w:t>
      </w:r>
      <w:r w:rsidR="00A56730">
        <w:rPr>
          <w:sz w:val="24"/>
        </w:rPr>
        <w:t xml:space="preserve">course </w:t>
      </w:r>
      <w:r w:rsidRPr="004E4A2B">
        <w:rPr>
          <w:sz w:val="24"/>
        </w:rPr>
        <w:t xml:space="preserve">will be conducted by the controller of examination along with courses I and II. Two different sets of question papers </w:t>
      </w:r>
      <w:r w:rsidR="000D1DFD">
        <w:rPr>
          <w:sz w:val="24"/>
        </w:rPr>
        <w:lastRenderedPageBreak/>
        <w:t>s</w:t>
      </w:r>
      <w:r w:rsidRPr="004E4A2B">
        <w:rPr>
          <w:sz w:val="24"/>
        </w:rPr>
        <w:t xml:space="preserve">hould be sent to the controller of examinations along with the syllabus </w:t>
      </w:r>
      <w:r w:rsidR="000D1DFD" w:rsidRPr="004E4A2B">
        <w:rPr>
          <w:sz w:val="24"/>
        </w:rPr>
        <w:t>for specialization</w:t>
      </w:r>
      <w:r w:rsidR="00EC32E4">
        <w:rPr>
          <w:sz w:val="24"/>
        </w:rPr>
        <w:t>course</w:t>
      </w:r>
      <w:r w:rsidRPr="004E4A2B">
        <w:rPr>
          <w:sz w:val="24"/>
        </w:rPr>
        <w:t xml:space="preserve"> by the respective research supervisors.</w:t>
      </w:r>
    </w:p>
    <w:p w:rsidR="0013257A" w:rsidRPr="004E4A2B" w:rsidRDefault="0013257A" w:rsidP="0013257A">
      <w:pPr>
        <w:pStyle w:val="Heading1"/>
        <w:rPr>
          <w:sz w:val="24"/>
        </w:rPr>
      </w:pPr>
      <w:r w:rsidRPr="004E4A2B">
        <w:rPr>
          <w:sz w:val="24"/>
        </w:rPr>
        <w:t xml:space="preserve">Semester II </w:t>
      </w:r>
      <w:r w:rsidR="00126269" w:rsidRPr="004E4A2B">
        <w:rPr>
          <w:sz w:val="24"/>
        </w:rPr>
        <w:t>- Dissertation</w:t>
      </w:r>
      <w:r w:rsidRPr="004E4A2B">
        <w:rPr>
          <w:sz w:val="24"/>
        </w:rPr>
        <w:t xml:space="preserve"> and Viva Voce</w:t>
      </w:r>
    </w:p>
    <w:p w:rsidR="0013257A" w:rsidRPr="004E4A2B" w:rsidRDefault="0013257A" w:rsidP="0013257A">
      <w:pPr>
        <w:jc w:val="both"/>
      </w:pPr>
    </w:p>
    <w:p w:rsidR="0013257A" w:rsidRPr="004E4A2B" w:rsidRDefault="0013257A" w:rsidP="0013257A">
      <w:pPr>
        <w:spacing w:line="360" w:lineRule="auto"/>
        <w:jc w:val="both"/>
      </w:pPr>
      <w:r w:rsidRPr="004E4A2B">
        <w:tab/>
      </w:r>
      <w:r w:rsidRPr="004C1E36">
        <w:rPr>
          <w:bCs/>
        </w:rPr>
        <w:t>The area of the Dissertation, which</w:t>
      </w:r>
      <w:r w:rsidR="00126269" w:rsidRPr="004C1E36">
        <w:rPr>
          <w:bCs/>
        </w:rPr>
        <w:t>should be</w:t>
      </w:r>
      <w:r w:rsidRPr="004C1E36">
        <w:rPr>
          <w:bCs/>
        </w:rPr>
        <w:t xml:space="preserve"> relevant to the specialization course,</w:t>
      </w:r>
      <w:r w:rsidRPr="004E4A2B">
        <w:t xml:space="preserve"> shall be intimated to the office of the controller of examinations </w:t>
      </w:r>
      <w:r w:rsidR="00126269" w:rsidRPr="004E4A2B">
        <w:t>within amonth from</w:t>
      </w:r>
      <w:r w:rsidRPr="004E4A2B">
        <w:t xml:space="preserve"> the date of the commencement of the second semester. Candidates shall submit two copies of the Dissertation to the controller of examination  through the Supervisor and Head of the Department concerned at the end of the second semester.  The supervisor should submit a panel </w:t>
      </w:r>
      <w:r w:rsidR="00126269" w:rsidRPr="004E4A2B">
        <w:t>of four</w:t>
      </w:r>
      <w:r w:rsidRPr="004E4A2B">
        <w:t xml:space="preserve"> examiners along with the dissertation for the evaluation </w:t>
      </w:r>
      <w:r w:rsidR="00126269" w:rsidRPr="004E4A2B">
        <w:t>of specialization</w:t>
      </w:r>
      <w:r w:rsidRPr="004E4A2B">
        <w:t xml:space="preserve"> course, dissertation and to conduct the viva voce.    The respective supervisors shall be an internal examiner. The viva board </w:t>
      </w:r>
      <w:r w:rsidR="000D1DFD" w:rsidRPr="004E4A2B">
        <w:t>should consist</w:t>
      </w:r>
      <w:r w:rsidRPr="004E4A2B">
        <w:t xml:space="preserve"> of the   research supervisor, head of the department and external examiner.</w:t>
      </w:r>
    </w:p>
    <w:p w:rsidR="0013257A" w:rsidRPr="004E4A2B" w:rsidRDefault="0013257A" w:rsidP="0013257A">
      <w:pPr>
        <w:spacing w:line="360" w:lineRule="auto"/>
        <w:jc w:val="both"/>
      </w:pPr>
      <w:r w:rsidRPr="004E4A2B">
        <w:tab/>
        <w:t>The Examiners who value the Dissertation shall report on the merit of Candidates as    “Highly Commended”(75% and Above) or “Commended” (50% and Above and Below 75%) or “Not Commended”  (Below 50%).</w:t>
      </w:r>
    </w:p>
    <w:p w:rsidR="0013257A" w:rsidRPr="004E4A2B" w:rsidRDefault="0013257A" w:rsidP="0013257A">
      <w:pPr>
        <w:spacing w:line="360" w:lineRule="auto"/>
        <w:jc w:val="both"/>
      </w:pPr>
      <w:r w:rsidRPr="004E4A2B">
        <w:tab/>
        <w:t>Submission or re-submission of the dissertation will be allowed twice a year.</w:t>
      </w:r>
    </w:p>
    <w:p w:rsidR="0013257A" w:rsidRPr="004E4A2B" w:rsidRDefault="0013257A" w:rsidP="0013257A">
      <w:pPr>
        <w:jc w:val="both"/>
        <w:rPr>
          <w:b/>
          <w:bCs/>
        </w:rPr>
      </w:pPr>
      <w:r w:rsidRPr="004E4A2B">
        <w:rPr>
          <w:b/>
          <w:bCs/>
        </w:rPr>
        <w:t>6. PASSING MINIMUM</w:t>
      </w:r>
      <w:r w:rsidRPr="004E4A2B">
        <w:rPr>
          <w:b/>
          <w:bCs/>
        </w:rPr>
        <w:tab/>
      </w:r>
    </w:p>
    <w:p w:rsidR="0013257A" w:rsidRPr="004E4A2B" w:rsidRDefault="0013257A" w:rsidP="0013257A">
      <w:pPr>
        <w:spacing w:line="360" w:lineRule="auto"/>
        <w:jc w:val="both"/>
      </w:pPr>
      <w:r w:rsidRPr="004E4A2B">
        <w:tab/>
        <w:t>A Candidate shall be declared to have passed if he/she secures not less than 50% of the marks in each course.</w:t>
      </w:r>
    </w:p>
    <w:p w:rsidR="0013257A" w:rsidRPr="004E4A2B" w:rsidRDefault="0013257A" w:rsidP="0013257A">
      <w:pPr>
        <w:jc w:val="both"/>
        <w:rPr>
          <w:b/>
          <w:bCs/>
        </w:rPr>
      </w:pPr>
    </w:p>
    <w:p w:rsidR="0013257A" w:rsidRPr="004E4A2B" w:rsidRDefault="0013257A" w:rsidP="0013257A">
      <w:pPr>
        <w:jc w:val="both"/>
        <w:rPr>
          <w:b/>
          <w:bCs/>
        </w:rPr>
      </w:pPr>
      <w:r w:rsidRPr="004E4A2B">
        <w:rPr>
          <w:b/>
          <w:bCs/>
        </w:rPr>
        <w:t>7. RESTRICTION IN NUMBER OF CHANCES</w:t>
      </w:r>
    </w:p>
    <w:p w:rsidR="0013257A" w:rsidRPr="004E4A2B" w:rsidRDefault="0013257A" w:rsidP="0013257A">
      <w:pPr>
        <w:pStyle w:val="BodyTextIndent"/>
        <w:rPr>
          <w:sz w:val="24"/>
        </w:rPr>
      </w:pPr>
      <w:r w:rsidRPr="004E4A2B">
        <w:rPr>
          <w:sz w:val="24"/>
        </w:rPr>
        <w:t xml:space="preserve">No Candidate shall be permitted to reappear for the written examination in any </w:t>
      </w:r>
      <w:r w:rsidR="00652A5B">
        <w:rPr>
          <w:sz w:val="24"/>
        </w:rPr>
        <w:t>11URCSC0C</w:t>
      </w:r>
      <w:r w:rsidRPr="004E4A2B">
        <w:rPr>
          <w:sz w:val="24"/>
        </w:rPr>
        <w:t>on more than two occasions or to resubmit a Dissertation more than once. Candidates shall have to Qualify for the Degree passing all the theory courses and Dissertation within a period of four years from the date of commencement of the programme.</w:t>
      </w:r>
    </w:p>
    <w:p w:rsidR="0013257A" w:rsidRPr="004E4A2B" w:rsidRDefault="0013257A" w:rsidP="0013257A">
      <w:pPr>
        <w:jc w:val="both"/>
      </w:pPr>
    </w:p>
    <w:p w:rsidR="0013257A" w:rsidRPr="004E4A2B" w:rsidRDefault="0013257A" w:rsidP="0013257A">
      <w:pPr>
        <w:jc w:val="both"/>
        <w:rPr>
          <w:b/>
        </w:rPr>
      </w:pPr>
      <w:r w:rsidRPr="004E4A2B">
        <w:rPr>
          <w:b/>
          <w:bCs/>
        </w:rPr>
        <w:t>8.</w:t>
      </w:r>
      <w:r w:rsidRPr="004E4A2B">
        <w:rPr>
          <w:b/>
        </w:rPr>
        <w:t>CONFERMENT OF DEGREE:</w:t>
      </w:r>
    </w:p>
    <w:p w:rsidR="0013257A" w:rsidRPr="004E4A2B" w:rsidRDefault="0013257A" w:rsidP="0013257A">
      <w:pPr>
        <w:spacing w:line="360" w:lineRule="auto"/>
        <w:jc w:val="both"/>
      </w:pPr>
      <w:r w:rsidRPr="004E4A2B">
        <w:tab/>
        <w:t xml:space="preserve">No Candidate shall be Eligible for conferment of the M.Phil Degree unless he/she is declared to have passed all the </w:t>
      </w:r>
      <w:r w:rsidR="0098134B" w:rsidRPr="004E4A2B">
        <w:t>courses of</w:t>
      </w:r>
      <w:r w:rsidRPr="004E4A2B">
        <w:t xml:space="preserve"> the Examination as per the Regulations.</w:t>
      </w:r>
    </w:p>
    <w:p w:rsidR="0013257A" w:rsidRPr="004E4A2B" w:rsidRDefault="0013257A" w:rsidP="0013257A">
      <w:pPr>
        <w:jc w:val="both"/>
      </w:pPr>
    </w:p>
    <w:p w:rsidR="0013257A" w:rsidRPr="004E4A2B" w:rsidRDefault="0013257A" w:rsidP="0013257A">
      <w:pPr>
        <w:jc w:val="both"/>
        <w:rPr>
          <w:b/>
        </w:rPr>
      </w:pPr>
      <w:r w:rsidRPr="004E4A2B">
        <w:rPr>
          <w:b/>
        </w:rPr>
        <w:t xml:space="preserve">9. </w:t>
      </w:r>
      <w:r w:rsidR="0098134B" w:rsidRPr="004E4A2B">
        <w:rPr>
          <w:b/>
        </w:rPr>
        <w:t>Eligibility for</w:t>
      </w:r>
      <w:r w:rsidRPr="004E4A2B">
        <w:rPr>
          <w:b/>
        </w:rPr>
        <w:t xml:space="preserve"> research supervisors conducting the M.Phil. Programme:</w:t>
      </w:r>
    </w:p>
    <w:p w:rsidR="0013257A" w:rsidRDefault="0013257A" w:rsidP="0013257A">
      <w:pPr>
        <w:pStyle w:val="BodyText"/>
        <w:spacing w:line="360" w:lineRule="auto"/>
        <w:rPr>
          <w:sz w:val="24"/>
        </w:rPr>
      </w:pPr>
      <w:r w:rsidRPr="004E4A2B">
        <w:rPr>
          <w:sz w:val="24"/>
        </w:rPr>
        <w:tab/>
        <w:t>As per the regulations of Periyar University.</w:t>
      </w:r>
    </w:p>
    <w:p w:rsidR="000B3849" w:rsidRDefault="000B3849" w:rsidP="0013257A">
      <w:pPr>
        <w:pStyle w:val="BodyText"/>
        <w:spacing w:line="360" w:lineRule="auto"/>
        <w:rPr>
          <w:sz w:val="24"/>
        </w:rPr>
      </w:pPr>
    </w:p>
    <w:p w:rsidR="000B3849" w:rsidRPr="004E4A2B" w:rsidRDefault="000B3849" w:rsidP="0013257A">
      <w:pPr>
        <w:pStyle w:val="BodyText"/>
        <w:spacing w:line="360" w:lineRule="auto"/>
        <w:rPr>
          <w:sz w:val="24"/>
        </w:rPr>
      </w:pPr>
    </w:p>
    <w:p w:rsidR="0013257A" w:rsidRPr="000D1DFD" w:rsidRDefault="00F908A5" w:rsidP="00F908A5">
      <w:r>
        <w:rPr>
          <w:b/>
        </w:rPr>
        <w:lastRenderedPageBreak/>
        <w:t xml:space="preserve">Course </w:t>
      </w:r>
      <w:r w:rsidR="00652A5B">
        <w:rPr>
          <w:b/>
        </w:rPr>
        <w:t>11URCSC0C</w:t>
      </w:r>
      <w:r w:rsidR="00045A26">
        <w:rPr>
          <w:b/>
        </w:rPr>
        <w:t>01</w:t>
      </w:r>
      <w:r w:rsidR="00AA794F">
        <w:rPr>
          <w:b/>
        </w:rPr>
        <w:t xml:space="preserve">           </w:t>
      </w:r>
      <w:r w:rsidR="000D1DFD" w:rsidRPr="004E4A2B">
        <w:rPr>
          <w:b/>
        </w:rPr>
        <w:t>RESEARCH METHODOLOGY</w:t>
      </w:r>
      <w:r w:rsidR="0013257A" w:rsidRPr="004E4A2B">
        <w:rPr>
          <w:b/>
        </w:rPr>
        <w:tab/>
      </w:r>
      <w:r w:rsidR="0013257A" w:rsidRPr="004E4A2B">
        <w:rPr>
          <w:b/>
        </w:rPr>
        <w:tab/>
      </w:r>
      <w:r w:rsidR="0013257A" w:rsidRPr="000D1DFD">
        <w:t>4 Credits</w:t>
      </w:r>
    </w:p>
    <w:p w:rsidR="0013257A" w:rsidRPr="004E4A2B" w:rsidRDefault="0013257A" w:rsidP="0013257A">
      <w:pPr>
        <w:jc w:val="center"/>
        <w:rPr>
          <w:b/>
        </w:rPr>
      </w:pPr>
    </w:p>
    <w:p w:rsidR="0013257A" w:rsidRPr="004E4A2B" w:rsidRDefault="0013257A" w:rsidP="0013257A">
      <w:pPr>
        <w:jc w:val="both"/>
        <w:rPr>
          <w:b/>
        </w:rPr>
      </w:pPr>
      <w:r w:rsidRPr="004E4A2B">
        <w:rPr>
          <w:b/>
        </w:rPr>
        <w:t>UNIT I:</w:t>
      </w:r>
    </w:p>
    <w:p w:rsidR="0013257A" w:rsidRPr="004E4A2B" w:rsidRDefault="0013257A" w:rsidP="0013257A">
      <w:pPr>
        <w:jc w:val="both"/>
        <w:rPr>
          <w:b/>
        </w:rPr>
      </w:pPr>
    </w:p>
    <w:p w:rsidR="0013257A" w:rsidRPr="004E4A2B" w:rsidRDefault="0013257A" w:rsidP="00AF4809">
      <w:pPr>
        <w:jc w:val="both"/>
      </w:pPr>
      <w:r w:rsidRPr="004E4A2B">
        <w:t>Basic Elements: Thesis Elements – Paper Elements – Order of Thesis and Paper Elements – Concluding Remarks – Identification of the Author and His Writing: Author’s Name and Affiliation – Joint Authorship of a Paper: Genuine Authorship and Order of Authors. Identification of Writing: Title, Keyboards, synopsis, preface and abstract – Typical Examples. Chapters and Sections: Introductory Chapters and Section – Core Chapters and Sections. Text-Support materials: Figures and Tables – Mathematical Expressions and Equations – References – Appendixes and Annexure – Listing of Materials. Numbering of elements: Pagination – Numbering of Chapters, Sections and Subsections – Numbering of figures and Tables – Equation Numbering – Appendix Numbering – Reference Numbering.</w:t>
      </w:r>
    </w:p>
    <w:p w:rsidR="0013257A" w:rsidRPr="004E4A2B" w:rsidRDefault="0013257A" w:rsidP="0013257A">
      <w:pPr>
        <w:jc w:val="both"/>
      </w:pPr>
    </w:p>
    <w:p w:rsidR="0013257A" w:rsidRPr="004E4A2B" w:rsidRDefault="0013257A" w:rsidP="0013257A">
      <w:pPr>
        <w:jc w:val="both"/>
        <w:rPr>
          <w:b/>
        </w:rPr>
      </w:pPr>
      <w:r w:rsidRPr="004E4A2B">
        <w:rPr>
          <w:b/>
        </w:rPr>
        <w:t>UNIT II:</w:t>
      </w:r>
    </w:p>
    <w:p w:rsidR="003D70DE" w:rsidRPr="004E4A2B" w:rsidRDefault="003D70DE" w:rsidP="00AF4809">
      <w:pPr>
        <w:autoSpaceDE w:val="0"/>
        <w:autoSpaceDN w:val="0"/>
        <w:adjustRightInd w:val="0"/>
        <w:jc w:val="both"/>
      </w:pPr>
      <w:r w:rsidRPr="004E4A2B">
        <w:t>An introduction to fuzzy logic - Operations on fuzzy sets - Fuzzy relations  - The theory of approximate reasoning - An introduction to fuzzy logic controllers - Aggregation in fuzzy system modeling - Fuzzy screening systems - Applications of fuzzy systems.</w:t>
      </w:r>
    </w:p>
    <w:p w:rsidR="0013257A" w:rsidRPr="004E4A2B" w:rsidRDefault="0013257A" w:rsidP="0013257A">
      <w:pPr>
        <w:jc w:val="both"/>
      </w:pPr>
    </w:p>
    <w:p w:rsidR="0013257A" w:rsidRPr="004E4A2B" w:rsidRDefault="0013257A" w:rsidP="0013257A">
      <w:pPr>
        <w:jc w:val="both"/>
        <w:rPr>
          <w:b/>
        </w:rPr>
      </w:pPr>
      <w:r w:rsidRPr="004E4A2B">
        <w:rPr>
          <w:b/>
        </w:rPr>
        <w:t>UNIT III:</w:t>
      </w:r>
    </w:p>
    <w:p w:rsidR="0013257A" w:rsidRPr="004E4A2B" w:rsidRDefault="0013257A" w:rsidP="0013257A">
      <w:pPr>
        <w:jc w:val="both"/>
      </w:pPr>
    </w:p>
    <w:p w:rsidR="0013257A" w:rsidRPr="004E4A2B" w:rsidRDefault="0013257A" w:rsidP="00AF4809">
      <w:pPr>
        <w:jc w:val="both"/>
      </w:pPr>
      <w:r w:rsidRPr="004E4A2B">
        <w:t xml:space="preserve">Introduction to Artificial Neural Networks: Introduction – Artificial neural networks – Historical development of neural networks – Biological neural networks – Comparison between the brain and the computer – Comparison between artificial neural networks – Artificial Neural Networks (ANN) terminologies. Fundamental Models of Artificial Neural Networks: Introduction – McCulloch-Pitts neuron model – Learning rules – Hebb Net. Perceptron Networks: Introduction – Single layer perceptron – Brief introduction to multilayer perceptron networks. </w:t>
      </w:r>
    </w:p>
    <w:p w:rsidR="0013257A" w:rsidRPr="004E4A2B" w:rsidRDefault="0013257A" w:rsidP="0013257A">
      <w:pPr>
        <w:ind w:firstLine="720"/>
        <w:jc w:val="both"/>
      </w:pPr>
    </w:p>
    <w:p w:rsidR="0013257A" w:rsidRPr="004E4A2B" w:rsidRDefault="00D945C4" w:rsidP="0013257A">
      <w:pPr>
        <w:jc w:val="both"/>
        <w:rPr>
          <w:b/>
        </w:rPr>
      </w:pPr>
      <w:r w:rsidRPr="004E4A2B">
        <w:rPr>
          <w:b/>
        </w:rPr>
        <w:t>UNIT IV</w:t>
      </w:r>
    </w:p>
    <w:p w:rsidR="009B6959" w:rsidRPr="004E4A2B" w:rsidRDefault="009B6959" w:rsidP="00AF4809">
      <w:pPr>
        <w:jc w:val="both"/>
      </w:pPr>
      <w:r w:rsidRPr="004E4A2B">
        <w:t>Feed forward networks: Introduction – Back Propagation Network (BPN) – Radial Basis Function Network (RBFN). Self Organizing Feature Map: Introduction – Methods used for determining the Winner - Kohonen Self Organizing Feature maps (SOM) – Learning Vector Quantization – Max Net – Mexican Hat – Hamming Net.</w:t>
      </w:r>
    </w:p>
    <w:p w:rsidR="0013257A" w:rsidRPr="004E4A2B" w:rsidRDefault="0013257A" w:rsidP="0013257A">
      <w:pPr>
        <w:ind w:firstLine="720"/>
        <w:jc w:val="both"/>
      </w:pPr>
    </w:p>
    <w:p w:rsidR="0013257A" w:rsidRPr="004E4A2B" w:rsidRDefault="0013257A" w:rsidP="0013257A">
      <w:pPr>
        <w:jc w:val="both"/>
        <w:rPr>
          <w:b/>
        </w:rPr>
      </w:pPr>
      <w:r w:rsidRPr="004E4A2B">
        <w:rPr>
          <w:b/>
        </w:rPr>
        <w:t>UNIT– V</w:t>
      </w:r>
    </w:p>
    <w:p w:rsidR="0013257A" w:rsidRPr="004E4A2B" w:rsidRDefault="0013257A" w:rsidP="0013257A">
      <w:pPr>
        <w:jc w:val="both"/>
      </w:pPr>
      <w:r w:rsidRPr="004E4A2B">
        <w:tab/>
      </w:r>
    </w:p>
    <w:p w:rsidR="0013257A" w:rsidRPr="004E4A2B" w:rsidRDefault="0013257A" w:rsidP="0013257A">
      <w:pPr>
        <w:jc w:val="both"/>
      </w:pPr>
      <w:r w:rsidRPr="004E4A2B">
        <w:t>Statistical Decision Making: Introduction – Bayes’s Theorem – Multiple Features – Conditionally Independent Features – Decision Boundaries – Unequal Costs of Error – Estimation of Error Rates – The Leaving – One – Out Technique – Characteristic Curves – Estimating the Composition of Populations – Problems – Clustering: Introduction – Hierarchical Clustering – Partitional Clustering -  Problems.</w:t>
      </w:r>
    </w:p>
    <w:p w:rsidR="0013257A" w:rsidRDefault="0013257A" w:rsidP="0013257A">
      <w:pPr>
        <w:jc w:val="both"/>
      </w:pPr>
    </w:p>
    <w:p w:rsidR="00C332D3" w:rsidRDefault="00C332D3" w:rsidP="0013257A">
      <w:pPr>
        <w:jc w:val="both"/>
      </w:pPr>
    </w:p>
    <w:p w:rsidR="00C332D3" w:rsidRDefault="00C332D3" w:rsidP="0013257A">
      <w:pPr>
        <w:jc w:val="both"/>
      </w:pPr>
    </w:p>
    <w:p w:rsidR="00AF4809" w:rsidRDefault="00AF4809" w:rsidP="0013257A">
      <w:pPr>
        <w:jc w:val="both"/>
      </w:pPr>
    </w:p>
    <w:p w:rsidR="00AF4809" w:rsidRDefault="00AF4809" w:rsidP="0013257A">
      <w:pPr>
        <w:jc w:val="both"/>
      </w:pPr>
    </w:p>
    <w:p w:rsidR="00C332D3" w:rsidRPr="004E4A2B" w:rsidRDefault="00C332D3" w:rsidP="0013257A">
      <w:pPr>
        <w:jc w:val="both"/>
      </w:pPr>
    </w:p>
    <w:p w:rsidR="0013257A" w:rsidRPr="004E4A2B" w:rsidRDefault="0013257A" w:rsidP="0013257A">
      <w:pPr>
        <w:jc w:val="both"/>
        <w:rPr>
          <w:b/>
        </w:rPr>
      </w:pPr>
      <w:r w:rsidRPr="004E4A2B">
        <w:rPr>
          <w:b/>
        </w:rPr>
        <w:lastRenderedPageBreak/>
        <w:t>Text Books:</w:t>
      </w:r>
    </w:p>
    <w:p w:rsidR="0013257A" w:rsidRPr="004E4A2B" w:rsidRDefault="0013257A" w:rsidP="0013257A">
      <w:pPr>
        <w:jc w:val="both"/>
        <w:rPr>
          <w:b/>
        </w:rPr>
      </w:pPr>
    </w:p>
    <w:p w:rsidR="0013257A" w:rsidRPr="004E4A2B" w:rsidRDefault="0013257A" w:rsidP="0013257A">
      <w:pPr>
        <w:numPr>
          <w:ilvl w:val="0"/>
          <w:numId w:val="1"/>
        </w:numPr>
        <w:jc w:val="both"/>
      </w:pPr>
      <w:r w:rsidRPr="004E4A2B">
        <w:t xml:space="preserve">B.N. Basu, “Technical Writing”, PHI, Pvt., Ltd., New Delhi, 2007. </w:t>
      </w:r>
    </w:p>
    <w:p w:rsidR="0013257A" w:rsidRPr="004E4A2B" w:rsidRDefault="0013257A" w:rsidP="0013257A">
      <w:pPr>
        <w:ind w:left="360"/>
        <w:jc w:val="both"/>
      </w:pPr>
      <w:r w:rsidRPr="004E4A2B">
        <w:t xml:space="preserve">      (Chapters: 4, 5, 6, 7, 8)</w:t>
      </w:r>
    </w:p>
    <w:p w:rsidR="0013257A" w:rsidRPr="004E4A2B" w:rsidRDefault="0013257A" w:rsidP="0013257A">
      <w:pPr>
        <w:ind w:left="360"/>
        <w:jc w:val="both"/>
      </w:pPr>
    </w:p>
    <w:p w:rsidR="0013257A" w:rsidRPr="004E4A2B" w:rsidRDefault="0013257A" w:rsidP="0013257A">
      <w:pPr>
        <w:numPr>
          <w:ilvl w:val="0"/>
          <w:numId w:val="1"/>
        </w:numPr>
        <w:jc w:val="both"/>
      </w:pPr>
      <w:r w:rsidRPr="004E4A2B">
        <w:t>J.S.R. Jang, C.T. Sun, E. Mizutani, ‘Neuro – Fuzzy and Soft Computing A Computational Approach a Learning and Machine Intelligence’, Pearson education, 2007. (Chapters: 2, 3, 4)</w:t>
      </w:r>
    </w:p>
    <w:p w:rsidR="0013257A" w:rsidRPr="004E4A2B" w:rsidRDefault="0013257A" w:rsidP="0013257A">
      <w:pPr>
        <w:ind w:left="360"/>
        <w:jc w:val="both"/>
      </w:pPr>
    </w:p>
    <w:p w:rsidR="0013257A" w:rsidRPr="004E4A2B" w:rsidRDefault="0013257A" w:rsidP="0013257A">
      <w:pPr>
        <w:numPr>
          <w:ilvl w:val="0"/>
          <w:numId w:val="1"/>
        </w:numPr>
        <w:jc w:val="both"/>
      </w:pPr>
      <w:r w:rsidRPr="004E4A2B">
        <w:t>S.N Sivanandam, S. Sumathi, S.N.Deepa, ‘Introduction to Neural Networks using MatLab 6.0’, TMH, 2008. (Chapters: 2, 3, 4, 8, 9)</w:t>
      </w:r>
    </w:p>
    <w:p w:rsidR="0013257A" w:rsidRPr="004E4A2B" w:rsidRDefault="0013257A" w:rsidP="0013257A">
      <w:pPr>
        <w:ind w:left="360"/>
        <w:jc w:val="both"/>
      </w:pPr>
    </w:p>
    <w:p w:rsidR="0013257A" w:rsidRPr="004E4A2B" w:rsidRDefault="0013257A" w:rsidP="0013257A">
      <w:pPr>
        <w:numPr>
          <w:ilvl w:val="0"/>
          <w:numId w:val="1"/>
        </w:numPr>
        <w:jc w:val="both"/>
      </w:pPr>
      <w:r w:rsidRPr="004E4A2B">
        <w:t>Earl Gose, Richard Johnson Laugh, Steve Jost ‘Pattern Recognition and Image Analysis’, – PHI – 1997. (Chapters: 3, 5).</w:t>
      </w:r>
    </w:p>
    <w:p w:rsidR="00054E11" w:rsidRPr="004E4A2B" w:rsidRDefault="00054E11" w:rsidP="00054E11">
      <w:pPr>
        <w:pStyle w:val="ListParagraph"/>
      </w:pPr>
    </w:p>
    <w:p w:rsidR="00054E11" w:rsidRPr="004E4A2B" w:rsidRDefault="00054E11" w:rsidP="00054E11">
      <w:pPr>
        <w:pStyle w:val="ListParagraph"/>
        <w:numPr>
          <w:ilvl w:val="0"/>
          <w:numId w:val="1"/>
        </w:numPr>
        <w:autoSpaceDE w:val="0"/>
        <w:autoSpaceDN w:val="0"/>
        <w:adjustRightInd w:val="0"/>
        <w:jc w:val="both"/>
        <w:rPr>
          <w:color w:val="454545"/>
        </w:rPr>
      </w:pPr>
      <w:r w:rsidRPr="004E4A2B">
        <w:rPr>
          <w:bCs/>
        </w:rPr>
        <w:t xml:space="preserve">Robert Fuller, “Neural Fuzzy Systems”, </w:t>
      </w:r>
      <w:r w:rsidRPr="004E4A2B">
        <w:rPr>
          <w:color w:val="454545"/>
        </w:rPr>
        <w:t>Abo Akademi University, 1995, (Ch.1.1 to 1.8)</w:t>
      </w:r>
    </w:p>
    <w:p w:rsidR="00054E11" w:rsidRPr="004E4A2B" w:rsidRDefault="00054E11" w:rsidP="00054E11">
      <w:pPr>
        <w:pStyle w:val="ListParagraph"/>
        <w:autoSpaceDE w:val="0"/>
        <w:autoSpaceDN w:val="0"/>
        <w:adjustRightInd w:val="0"/>
        <w:jc w:val="both"/>
        <w:rPr>
          <w:color w:val="454545"/>
        </w:rPr>
      </w:pPr>
    </w:p>
    <w:p w:rsidR="0013257A" w:rsidRPr="004E4A2B" w:rsidRDefault="0013257A" w:rsidP="0013257A">
      <w:pPr>
        <w:jc w:val="both"/>
      </w:pPr>
      <w:r w:rsidRPr="004E4A2B">
        <w:rPr>
          <w:b/>
        </w:rPr>
        <w:t>Reference Books:</w:t>
      </w:r>
    </w:p>
    <w:p w:rsidR="0013257A" w:rsidRPr="004E4A2B" w:rsidRDefault="0013257A" w:rsidP="0013257A">
      <w:pPr>
        <w:numPr>
          <w:ilvl w:val="0"/>
          <w:numId w:val="2"/>
        </w:numPr>
        <w:jc w:val="both"/>
      </w:pPr>
      <w:r w:rsidRPr="004E4A2B">
        <w:t>Anderson, Durston, Poole, ‘Thesis and Assignment Writing’, Wiley Eastern University Edition, 1970.</w:t>
      </w:r>
    </w:p>
    <w:p w:rsidR="0013257A" w:rsidRPr="004E4A2B" w:rsidRDefault="0013257A" w:rsidP="0013257A">
      <w:pPr>
        <w:numPr>
          <w:ilvl w:val="0"/>
          <w:numId w:val="2"/>
        </w:numPr>
        <w:jc w:val="both"/>
      </w:pPr>
      <w:r w:rsidRPr="004E4A2B">
        <w:t>Donald H. McBurney, ‘Research Methods’, Thomson Asia Pte Ltd., 2002.</w:t>
      </w:r>
    </w:p>
    <w:p w:rsidR="0013257A" w:rsidRPr="004E4A2B" w:rsidRDefault="0013257A" w:rsidP="0013257A">
      <w:pPr>
        <w:numPr>
          <w:ilvl w:val="0"/>
          <w:numId w:val="2"/>
        </w:numPr>
        <w:jc w:val="both"/>
      </w:pPr>
      <w:r w:rsidRPr="004E4A2B">
        <w:rPr>
          <w:lang w:val="nb-NO"/>
        </w:rPr>
        <w:t xml:space="preserve">George J. Klir, Bo Yuan. </w:t>
      </w:r>
      <w:r w:rsidRPr="004E4A2B">
        <w:t>‘Fuzzy sets and Fuzzy Logic Theory and Application’, PHI, 1995.</w:t>
      </w:r>
    </w:p>
    <w:p w:rsidR="0013257A" w:rsidRPr="004E4A2B" w:rsidRDefault="0013257A" w:rsidP="0013257A">
      <w:pPr>
        <w:numPr>
          <w:ilvl w:val="0"/>
          <w:numId w:val="2"/>
        </w:numPr>
        <w:jc w:val="both"/>
      </w:pPr>
      <w:r w:rsidRPr="004E4A2B">
        <w:t>George J. Klir, Tina A. Folger, ‘Fuzzy sets, Uncertainty and Information’, PHI, 2007.</w:t>
      </w:r>
    </w:p>
    <w:p w:rsidR="0013257A" w:rsidRPr="004E4A2B" w:rsidRDefault="0013257A" w:rsidP="0013257A">
      <w:pPr>
        <w:numPr>
          <w:ilvl w:val="0"/>
          <w:numId w:val="2"/>
        </w:numPr>
        <w:jc w:val="both"/>
      </w:pPr>
      <w:r w:rsidRPr="004E4A2B">
        <w:t>Richard O. Duda, Peter E. Hart, David G. Stork, ‘Pattern Classification’, John Wiley &amp; Sons Inc. 2001.</w:t>
      </w:r>
    </w:p>
    <w:p w:rsidR="0013257A" w:rsidRPr="004E4A2B" w:rsidRDefault="0013257A" w:rsidP="0013257A">
      <w:pPr>
        <w:numPr>
          <w:ilvl w:val="0"/>
          <w:numId w:val="2"/>
        </w:numPr>
        <w:jc w:val="both"/>
      </w:pPr>
      <w:r w:rsidRPr="004E4A2B">
        <w:t>Naresh K. Sinha, Madan M. Gupta, ‘Soft Computing &amp; Intelligent Systems Theory and Applications’, Elsevier, 2000.</w:t>
      </w:r>
    </w:p>
    <w:p w:rsidR="0013257A" w:rsidRPr="004E4A2B" w:rsidRDefault="0013257A" w:rsidP="0013257A">
      <w:pPr>
        <w:numPr>
          <w:ilvl w:val="0"/>
          <w:numId w:val="2"/>
        </w:numPr>
        <w:jc w:val="both"/>
      </w:pPr>
      <w:r w:rsidRPr="004E4A2B">
        <w:t>Philip D.Wasserman, ‘Neural Computing Theory and Practice’, Anza Research Inc.</w:t>
      </w:r>
    </w:p>
    <w:p w:rsidR="0013257A" w:rsidRPr="004E4A2B" w:rsidRDefault="0013257A" w:rsidP="0013257A">
      <w:pPr>
        <w:numPr>
          <w:ilvl w:val="0"/>
          <w:numId w:val="2"/>
        </w:numPr>
        <w:jc w:val="both"/>
      </w:pPr>
      <w:r w:rsidRPr="004E4A2B">
        <w:t>Earl Cox, ‘Fuzzy modeling and genetic algorithms for data mining and exploration’, Elsevier Inc, 2005.</w:t>
      </w:r>
    </w:p>
    <w:p w:rsidR="0013257A" w:rsidRPr="004E4A2B" w:rsidRDefault="0013257A" w:rsidP="0013257A">
      <w:pPr>
        <w:numPr>
          <w:ilvl w:val="0"/>
          <w:numId w:val="2"/>
        </w:numPr>
        <w:jc w:val="both"/>
      </w:pPr>
      <w:r w:rsidRPr="004E4A2B">
        <w:t>S. Rajasekaran, G.A. VijayalakshmiPai, ‘Neural Networks, Fuzzy Logic, and Genetic Algorithms Synthesis and Applications’, PHI, 2006.</w:t>
      </w:r>
    </w:p>
    <w:p w:rsidR="0013257A" w:rsidRPr="004E4A2B" w:rsidRDefault="0013257A" w:rsidP="0013257A">
      <w:pPr>
        <w:numPr>
          <w:ilvl w:val="0"/>
          <w:numId w:val="2"/>
        </w:numPr>
        <w:jc w:val="both"/>
      </w:pPr>
      <w:r w:rsidRPr="004E4A2B">
        <w:t>N.P. Padhy, ‘Artificial Intelligence and Intelligent Systems’, Oxford University Press, 2005.</w:t>
      </w:r>
    </w:p>
    <w:p w:rsidR="0013257A" w:rsidRPr="004E4A2B" w:rsidRDefault="0013257A" w:rsidP="0013257A">
      <w:pPr>
        <w:numPr>
          <w:ilvl w:val="0"/>
          <w:numId w:val="2"/>
        </w:numPr>
        <w:jc w:val="both"/>
      </w:pPr>
      <w:r w:rsidRPr="004E4A2B">
        <w:t>OdedMaimon, LiorRokach, ‘The Data Mining and Knowledge Discovery hand book’, Springer Science + Business Media, Inc. 2005.</w:t>
      </w:r>
    </w:p>
    <w:p w:rsidR="0013257A" w:rsidRPr="004E4A2B" w:rsidRDefault="0013257A" w:rsidP="0013257A">
      <w:pPr>
        <w:numPr>
          <w:ilvl w:val="0"/>
          <w:numId w:val="2"/>
        </w:numPr>
        <w:jc w:val="both"/>
      </w:pPr>
      <w:r w:rsidRPr="004E4A2B">
        <w:t>Alex A. Freitas, ‘Data Mining and Knowledge discovery with Evolutionary Algorithms’, Springer International Edition, 2008.</w:t>
      </w:r>
    </w:p>
    <w:p w:rsidR="0013257A" w:rsidRPr="004E4A2B" w:rsidRDefault="0013257A" w:rsidP="0013257A">
      <w:pPr>
        <w:numPr>
          <w:ilvl w:val="0"/>
          <w:numId w:val="2"/>
        </w:numPr>
        <w:jc w:val="both"/>
      </w:pPr>
      <w:r w:rsidRPr="004E4A2B">
        <w:t>JánosAbongyi, Balazsfeil, ‘Cluster Analysis for Data Mining and system identification’, BirkhäuserVerlag AG , 2007</w:t>
      </w:r>
    </w:p>
    <w:p w:rsidR="0013257A" w:rsidRPr="004E4A2B" w:rsidRDefault="0013257A" w:rsidP="0013257A">
      <w:pPr>
        <w:jc w:val="center"/>
        <w:rPr>
          <w:b/>
        </w:rPr>
      </w:pPr>
    </w:p>
    <w:p w:rsidR="0013257A" w:rsidRPr="004E4A2B" w:rsidRDefault="0013257A" w:rsidP="0013257A">
      <w:pPr>
        <w:jc w:val="center"/>
        <w:rPr>
          <w:b/>
        </w:rPr>
      </w:pPr>
    </w:p>
    <w:p w:rsidR="0013257A" w:rsidRDefault="0013257A" w:rsidP="0013257A">
      <w:pPr>
        <w:jc w:val="center"/>
        <w:rPr>
          <w:b/>
        </w:rPr>
      </w:pPr>
    </w:p>
    <w:p w:rsidR="000D1DFD" w:rsidRPr="004E4A2B" w:rsidRDefault="000D1DFD" w:rsidP="0013257A">
      <w:pPr>
        <w:jc w:val="center"/>
        <w:rPr>
          <w:b/>
        </w:rPr>
      </w:pPr>
    </w:p>
    <w:p w:rsidR="006460D6" w:rsidRPr="004E4A2B" w:rsidRDefault="006460D6" w:rsidP="0013257A">
      <w:pPr>
        <w:jc w:val="center"/>
        <w:rPr>
          <w:b/>
        </w:rPr>
      </w:pPr>
    </w:p>
    <w:p w:rsidR="0013257A" w:rsidRPr="004E4A2B" w:rsidRDefault="0013257A" w:rsidP="0013257A">
      <w:pPr>
        <w:jc w:val="center"/>
        <w:rPr>
          <w:b/>
        </w:rPr>
      </w:pPr>
    </w:p>
    <w:p w:rsidR="0013257A" w:rsidRPr="004E4A2B" w:rsidRDefault="00AF4809" w:rsidP="0013257A">
      <w:pPr>
        <w:jc w:val="center"/>
        <w:rPr>
          <w:b/>
        </w:rPr>
      </w:pPr>
      <w:r w:rsidRPr="00AF4809">
        <w:rPr>
          <w:b/>
        </w:rPr>
        <w:lastRenderedPageBreak/>
        <w:t>Course</w:t>
      </w:r>
      <w:r w:rsidRPr="004E4A2B">
        <w:t>11URCSC0C02</w:t>
      </w:r>
      <w:r w:rsidR="007724C9">
        <w:t xml:space="preserve"> </w:t>
      </w:r>
      <w:r w:rsidR="000D1DFD" w:rsidRPr="004E4A2B">
        <w:rPr>
          <w:b/>
        </w:rPr>
        <w:t xml:space="preserve">ADVANCED COMPUTING TECHNIQUES   </w:t>
      </w:r>
      <w:r w:rsidR="0013257A" w:rsidRPr="000D1DFD">
        <w:t>4 Credits</w:t>
      </w:r>
    </w:p>
    <w:p w:rsidR="0013257A" w:rsidRPr="004E4A2B" w:rsidRDefault="0013257A" w:rsidP="0013257A">
      <w:pPr>
        <w:jc w:val="both"/>
        <w:rPr>
          <w:b/>
        </w:rPr>
      </w:pPr>
    </w:p>
    <w:p w:rsidR="00192B6A" w:rsidRPr="004E4A2B" w:rsidRDefault="0020024C" w:rsidP="00192B6A">
      <w:pPr>
        <w:pStyle w:val="Default"/>
        <w:jc w:val="both"/>
        <w:rPr>
          <w:rFonts w:ascii="Times New Roman" w:hAnsi="Times New Roman" w:cs="Times New Roman"/>
          <w:color w:val="454545"/>
        </w:rPr>
      </w:pPr>
      <w:r w:rsidRPr="004E4A2B">
        <w:rPr>
          <w:rFonts w:ascii="Times New Roman" w:hAnsi="Times New Roman" w:cs="Times New Roman"/>
          <w:b/>
        </w:rPr>
        <w:t>UNIT I:</w:t>
      </w:r>
      <w:r w:rsidR="00AE54C8" w:rsidRPr="004E4A2B">
        <w:rPr>
          <w:rFonts w:ascii="Times New Roman" w:hAnsi="Times New Roman" w:cs="Times New Roman"/>
          <w:b/>
          <w:color w:val="454545"/>
        </w:rPr>
        <w:t>Mobile Computing</w:t>
      </w:r>
    </w:p>
    <w:p w:rsidR="00AE54C8" w:rsidRPr="004E4A2B" w:rsidRDefault="00AE54C8" w:rsidP="00192B6A">
      <w:pPr>
        <w:pStyle w:val="Default"/>
        <w:jc w:val="both"/>
        <w:rPr>
          <w:rFonts w:ascii="Times New Roman" w:hAnsi="Times New Roman" w:cs="Times New Roman"/>
          <w:color w:val="454545"/>
        </w:rPr>
      </w:pPr>
      <w:r w:rsidRPr="004E4A2B">
        <w:rPr>
          <w:rFonts w:ascii="Times New Roman" w:hAnsi="Times New Roman" w:cs="Times New Roman"/>
          <w:color w:val="454545"/>
        </w:rPr>
        <w:tab/>
      </w:r>
    </w:p>
    <w:p w:rsidR="00192B6A" w:rsidRPr="004E4A2B" w:rsidRDefault="00192B6A" w:rsidP="00192B6A">
      <w:pPr>
        <w:pStyle w:val="Default"/>
        <w:jc w:val="both"/>
        <w:rPr>
          <w:rFonts w:ascii="Times New Roman" w:hAnsi="Times New Roman" w:cs="Times New Roman"/>
        </w:rPr>
      </w:pPr>
      <w:r w:rsidRPr="004E4A2B">
        <w:rPr>
          <w:rFonts w:ascii="Times New Roman" w:hAnsi="Times New Roman" w:cs="Times New Roman"/>
          <w:color w:val="454545"/>
        </w:rPr>
        <w:t xml:space="preserve">Mobility Models in Adhoc Networks – Introduction - </w:t>
      </w:r>
      <w:r w:rsidRPr="004E4A2B">
        <w:rPr>
          <w:rFonts w:ascii="Times New Roman" w:hAnsi="Times New Roman" w:cs="Times New Roman"/>
          <w:bCs/>
        </w:rPr>
        <w:t>Random-Based Mobility Models - The Random Waypoint Model - Stochastic Properties of Random Waypoint Model - Random Walk Model - Non-uniform Spatial Distribution and Random Direction Model - Mobility Models With Geographic Restriction - Pathway Mobility Model - Obstacle Mobility Model.</w:t>
      </w:r>
    </w:p>
    <w:p w:rsidR="00192B6A" w:rsidRPr="004E4A2B" w:rsidRDefault="00192B6A" w:rsidP="00192B6A">
      <w:pPr>
        <w:pStyle w:val="Default"/>
        <w:tabs>
          <w:tab w:val="left" w:pos="3532"/>
        </w:tabs>
        <w:rPr>
          <w:rFonts w:ascii="Times New Roman" w:hAnsi="Times New Roman" w:cs="Times New Roman"/>
        </w:rPr>
      </w:pPr>
      <w:r w:rsidRPr="004E4A2B">
        <w:rPr>
          <w:rFonts w:ascii="Times New Roman" w:hAnsi="Times New Roman" w:cs="Times New Roman"/>
        </w:rPr>
        <w:tab/>
      </w:r>
    </w:p>
    <w:p w:rsidR="0013257A" w:rsidRPr="004E4A2B" w:rsidRDefault="0013257A" w:rsidP="0013257A">
      <w:pPr>
        <w:jc w:val="both"/>
      </w:pPr>
    </w:p>
    <w:p w:rsidR="00AE54C8" w:rsidRPr="004E4A2B" w:rsidRDefault="001A1C47" w:rsidP="00AE54C8">
      <w:pPr>
        <w:jc w:val="both"/>
        <w:rPr>
          <w:b/>
        </w:rPr>
      </w:pPr>
      <w:r w:rsidRPr="004E4A2B">
        <w:rPr>
          <w:b/>
        </w:rPr>
        <w:t>UNIT II:</w:t>
      </w:r>
      <w:r w:rsidR="00AE54C8" w:rsidRPr="004E4A2B">
        <w:rPr>
          <w:b/>
        </w:rPr>
        <w:t xml:space="preserve"> Genetic algorithm</w:t>
      </w:r>
    </w:p>
    <w:p w:rsidR="00AE54C8" w:rsidRPr="004E4A2B" w:rsidRDefault="00AE54C8" w:rsidP="00AE54C8">
      <w:pPr>
        <w:jc w:val="both"/>
        <w:rPr>
          <w:b/>
        </w:rPr>
      </w:pPr>
    </w:p>
    <w:p w:rsidR="0013257A" w:rsidRPr="004E4A2B" w:rsidRDefault="00E1331A" w:rsidP="00AE54C8">
      <w:pPr>
        <w:jc w:val="both"/>
        <w:rPr>
          <w:b/>
        </w:rPr>
      </w:pPr>
      <w:r w:rsidRPr="004E4A2B">
        <w:t xml:space="preserve"> Introduction to Optimization: finding the Best solution – what is optimization – root finding versus optimization  - categories of optimization – minimum –seeking algorithms – exhaustive search – analytical optimization – natural optimization methods  - biological optimization: Natural selection – the genetic algorithm.</w:t>
      </w:r>
    </w:p>
    <w:p w:rsidR="003F3089" w:rsidRDefault="003F3089" w:rsidP="003F3089">
      <w:pPr>
        <w:jc w:val="both"/>
      </w:pPr>
    </w:p>
    <w:p w:rsidR="00AC3078" w:rsidRPr="004E4A2B" w:rsidRDefault="00AC3078" w:rsidP="003F3089">
      <w:pPr>
        <w:jc w:val="both"/>
      </w:pPr>
      <w:r w:rsidRPr="004E4A2B">
        <w:t>The binary genetic algorithm – genetic algorithms: Natural selection on a computer components of a binary genetic algorithm – selecting the variables and the cost function – variable encoding and decoding – the population – natural selection – selection – mating – mutations – the next generation – convergence – advanced applications: Travelling salesman problem.</w:t>
      </w:r>
    </w:p>
    <w:p w:rsidR="00192B6A" w:rsidRPr="004E4A2B" w:rsidRDefault="00192B6A" w:rsidP="00192B6A">
      <w:pPr>
        <w:jc w:val="both"/>
      </w:pPr>
    </w:p>
    <w:p w:rsidR="00192B6A" w:rsidRDefault="001A1C47" w:rsidP="00192B6A">
      <w:pPr>
        <w:jc w:val="both"/>
        <w:rPr>
          <w:b/>
        </w:rPr>
      </w:pPr>
      <w:r w:rsidRPr="004E4A2B">
        <w:rPr>
          <w:b/>
        </w:rPr>
        <w:t>UNIT III:</w:t>
      </w:r>
      <w:r w:rsidR="00192B6A" w:rsidRPr="004E4A2B">
        <w:rPr>
          <w:b/>
        </w:rPr>
        <w:t>Ant</w:t>
      </w:r>
      <w:r w:rsidR="00AE54C8" w:rsidRPr="004E4A2B">
        <w:rPr>
          <w:b/>
        </w:rPr>
        <w:t>Colony Optimization</w:t>
      </w:r>
      <w:r w:rsidR="00192B6A" w:rsidRPr="004E4A2B">
        <w:rPr>
          <w:b/>
        </w:rPr>
        <w:t xml:space="preserve"> Algorithm</w:t>
      </w:r>
    </w:p>
    <w:p w:rsidR="003F3089" w:rsidRPr="004E4A2B" w:rsidRDefault="003F3089" w:rsidP="00192B6A">
      <w:pPr>
        <w:jc w:val="both"/>
        <w:rPr>
          <w:b/>
        </w:rPr>
      </w:pPr>
    </w:p>
    <w:p w:rsidR="00192B6A" w:rsidRPr="004E4A2B" w:rsidRDefault="00192B6A" w:rsidP="00192B6A">
      <w:pPr>
        <w:jc w:val="both"/>
      </w:pPr>
      <w:r w:rsidRPr="004E4A2B">
        <w:t>From Real to Artificial Ants: Ant’s foraging behavior and optimization – Double bridge experiments -  A Stochastic model – Toward artificial ants - Artificial ants and minimum cost paths – S-ACO – The ACO metaheuristic – problem representation – Ants’ behaviour – The metaheuristic – Ant colony optimization(ACO) algorithms for the traveling salesman problem –Ant system and its direct successors – Extension of Ant system – Implementing ACO algorithm.</w:t>
      </w:r>
    </w:p>
    <w:p w:rsidR="00192B6A" w:rsidRPr="004E4A2B" w:rsidRDefault="00192B6A" w:rsidP="00192B6A">
      <w:pPr>
        <w:jc w:val="both"/>
      </w:pPr>
    </w:p>
    <w:p w:rsidR="00192B6A" w:rsidRPr="004E4A2B" w:rsidRDefault="00192B6A" w:rsidP="00192B6A">
      <w:pPr>
        <w:jc w:val="both"/>
        <w:rPr>
          <w:b/>
        </w:rPr>
      </w:pPr>
      <w:r w:rsidRPr="004E4A2B">
        <w:rPr>
          <w:b/>
        </w:rPr>
        <w:t>UNIT IV:</w:t>
      </w:r>
      <w:r w:rsidR="00AE54C8" w:rsidRPr="004E4A2B">
        <w:rPr>
          <w:b/>
          <w:bCs/>
        </w:rPr>
        <w:t xml:space="preserve"> Rough sets</w:t>
      </w:r>
    </w:p>
    <w:p w:rsidR="0013257A" w:rsidRPr="004E4A2B" w:rsidRDefault="0013257A" w:rsidP="0013257A">
      <w:pPr>
        <w:jc w:val="both"/>
        <w:rPr>
          <w:b/>
        </w:rPr>
      </w:pPr>
    </w:p>
    <w:p w:rsidR="003D70DE" w:rsidRPr="004E4A2B" w:rsidRDefault="003D70DE" w:rsidP="003D70DE">
      <w:pPr>
        <w:jc w:val="both"/>
      </w:pPr>
      <w:r w:rsidRPr="004E4A2B">
        <w:t>Introduction – Approximation spaces – Decision systems and Decision Trees – Closure operators and Rough sets.  Rough set based Feature selection : - Introduction – Dependency function based approaches – Rough set based Attribute Reduction (RSAR) – VPRS (Variable Precision Rough sets (VPRS) –Dynamic Reducts -  Entropy based reduction(EBR) – Discernibility  Matrix based Approaches.</w:t>
      </w:r>
    </w:p>
    <w:p w:rsidR="003D70DE" w:rsidRPr="004E4A2B" w:rsidRDefault="003D70DE" w:rsidP="0013257A">
      <w:pPr>
        <w:jc w:val="both"/>
        <w:rPr>
          <w:b/>
        </w:rPr>
      </w:pPr>
    </w:p>
    <w:p w:rsidR="00192B6A" w:rsidRPr="004E4A2B" w:rsidRDefault="00192B6A" w:rsidP="00192B6A">
      <w:pPr>
        <w:jc w:val="both"/>
      </w:pPr>
      <w:r w:rsidRPr="004E4A2B">
        <w:rPr>
          <w:b/>
        </w:rPr>
        <w:t>UNIT V:</w:t>
      </w:r>
      <w:r w:rsidR="00AE54C8" w:rsidRPr="004E4A2B">
        <w:rPr>
          <w:b/>
        </w:rPr>
        <w:t>Fuzzy-Rough Set</w:t>
      </w:r>
    </w:p>
    <w:p w:rsidR="0013257A" w:rsidRPr="004E4A2B" w:rsidRDefault="0013257A" w:rsidP="0013257A">
      <w:pPr>
        <w:jc w:val="both"/>
      </w:pPr>
    </w:p>
    <w:p w:rsidR="0013257A" w:rsidRPr="004E4A2B" w:rsidRDefault="0020024C" w:rsidP="003F3089">
      <w:pPr>
        <w:jc w:val="both"/>
      </w:pPr>
      <w:r w:rsidRPr="004E4A2B">
        <w:t>Fuzzy rough set – fuzzy equivalence classes fuzzy rough quick reduct – fuzzy entropy guided FRFs – fuzzy entropy based QUICK REDUCT – PSO based feature solution.</w:t>
      </w:r>
    </w:p>
    <w:p w:rsidR="0013257A" w:rsidRPr="004E4A2B" w:rsidRDefault="0013257A" w:rsidP="0013257A">
      <w:pPr>
        <w:jc w:val="both"/>
        <w:rPr>
          <w:b/>
        </w:rPr>
      </w:pPr>
    </w:p>
    <w:p w:rsidR="0013257A" w:rsidRPr="004E4A2B" w:rsidRDefault="0013257A" w:rsidP="0013257A">
      <w:pPr>
        <w:jc w:val="both"/>
        <w:rPr>
          <w:b/>
        </w:rPr>
      </w:pPr>
    </w:p>
    <w:p w:rsidR="0013257A" w:rsidRPr="004E4A2B" w:rsidRDefault="0013257A" w:rsidP="0013257A">
      <w:pPr>
        <w:jc w:val="both"/>
      </w:pPr>
    </w:p>
    <w:p w:rsidR="00E76CCB" w:rsidRPr="004E4A2B" w:rsidRDefault="0013257A" w:rsidP="00192B6A">
      <w:pPr>
        <w:pStyle w:val="Default"/>
        <w:jc w:val="both"/>
        <w:rPr>
          <w:rFonts w:ascii="Times New Roman" w:hAnsi="Times New Roman" w:cs="Times New Roman"/>
        </w:rPr>
      </w:pPr>
      <w:r w:rsidRPr="004E4A2B">
        <w:rPr>
          <w:rFonts w:ascii="Times New Roman" w:hAnsi="Times New Roman" w:cs="Times New Roman"/>
        </w:rPr>
        <w:tab/>
      </w:r>
    </w:p>
    <w:p w:rsidR="0013257A" w:rsidRPr="004E4A2B" w:rsidRDefault="0013257A" w:rsidP="0013257A">
      <w:pPr>
        <w:jc w:val="both"/>
        <w:rPr>
          <w:b/>
        </w:rPr>
      </w:pPr>
    </w:p>
    <w:p w:rsidR="0013257A" w:rsidRPr="004E4A2B" w:rsidRDefault="0013257A" w:rsidP="0013257A">
      <w:pPr>
        <w:jc w:val="both"/>
        <w:rPr>
          <w:b/>
        </w:rPr>
      </w:pPr>
      <w:r w:rsidRPr="004E4A2B">
        <w:rPr>
          <w:b/>
        </w:rPr>
        <w:lastRenderedPageBreak/>
        <w:t>Text Books:</w:t>
      </w:r>
    </w:p>
    <w:p w:rsidR="0013257A" w:rsidRPr="004E4A2B" w:rsidRDefault="0013257A" w:rsidP="0013257A">
      <w:pPr>
        <w:jc w:val="both"/>
        <w:rPr>
          <w:b/>
        </w:rPr>
      </w:pPr>
    </w:p>
    <w:p w:rsidR="001B5A31" w:rsidRPr="004E4A2B" w:rsidRDefault="001B5A31" w:rsidP="001B5A31">
      <w:pPr>
        <w:autoSpaceDE w:val="0"/>
        <w:autoSpaceDN w:val="0"/>
        <w:adjustRightInd w:val="0"/>
        <w:ind w:left="360"/>
        <w:jc w:val="both"/>
        <w:rPr>
          <w:color w:val="000000"/>
        </w:rPr>
      </w:pPr>
      <w:r w:rsidRPr="004E4A2B">
        <w:tab/>
      </w:r>
      <w:r w:rsidR="0013257A" w:rsidRPr="004E4A2B">
        <w:t xml:space="preserve">1. </w:t>
      </w:r>
      <w:r w:rsidRPr="004E4A2B">
        <w:t xml:space="preserve">Fan Bai and Ahmed Helmy, “A survey of Mobility Models”, </w:t>
      </w:r>
      <w:r w:rsidRPr="004E4A2B">
        <w:rPr>
          <w:color w:val="000000"/>
        </w:rPr>
        <w:t xml:space="preserve">University of </w:t>
      </w:r>
    </w:p>
    <w:p w:rsidR="001B5A31" w:rsidRPr="004E4A2B" w:rsidRDefault="001B5A31" w:rsidP="001B5A31">
      <w:pPr>
        <w:pStyle w:val="ListParagraph"/>
        <w:autoSpaceDE w:val="0"/>
        <w:autoSpaceDN w:val="0"/>
        <w:adjustRightInd w:val="0"/>
        <w:jc w:val="both"/>
      </w:pPr>
      <w:r w:rsidRPr="004E4A2B">
        <w:rPr>
          <w:color w:val="000000"/>
        </w:rPr>
        <w:t>Southern California,U.S.A.( Unit I - Chapter 1)</w:t>
      </w:r>
    </w:p>
    <w:p w:rsidR="0013257A" w:rsidRPr="004E4A2B" w:rsidRDefault="0013257A" w:rsidP="0013257A">
      <w:pPr>
        <w:jc w:val="both"/>
      </w:pPr>
    </w:p>
    <w:p w:rsidR="005D79A5" w:rsidRPr="004E4A2B" w:rsidRDefault="001B5A31" w:rsidP="001B5A31">
      <w:pPr>
        <w:jc w:val="both"/>
      </w:pPr>
      <w:r w:rsidRPr="004E4A2B">
        <w:tab/>
      </w:r>
      <w:r w:rsidR="0013257A" w:rsidRPr="004E4A2B">
        <w:t xml:space="preserve">2. </w:t>
      </w:r>
      <w:r w:rsidRPr="004E4A2B">
        <w:t xml:space="preserve">Randy L. Haupt, Sue Ellen Haupt, </w:t>
      </w:r>
      <w:r w:rsidR="00033896" w:rsidRPr="004E4A2B">
        <w:t xml:space="preserve">Practical Genetic Algorithms, </w:t>
      </w:r>
      <w:r w:rsidR="00381522" w:rsidRPr="004E4A2B">
        <w:tab/>
      </w:r>
      <w:r w:rsidR="00033896" w:rsidRPr="004E4A2B">
        <w:t>Second Edition</w:t>
      </w:r>
      <w:r w:rsidRPr="004E4A2B">
        <w:t xml:space="preserve">,  WileyInterscience, </w:t>
      </w:r>
      <w:r w:rsidR="00033896" w:rsidRPr="004E4A2B">
        <w:t xml:space="preserve">A John Wiley </w:t>
      </w:r>
      <w:r w:rsidR="00033896" w:rsidRPr="004E4A2B">
        <w:tab/>
        <w:t>&amp; Sons, Inc., Publication</w:t>
      </w:r>
    </w:p>
    <w:p w:rsidR="001B5A31" w:rsidRPr="004E4A2B" w:rsidRDefault="005D79A5" w:rsidP="001B5A31">
      <w:pPr>
        <w:jc w:val="both"/>
      </w:pPr>
      <w:r w:rsidRPr="004E4A2B">
        <w:t xml:space="preserve">            2004</w:t>
      </w:r>
      <w:r w:rsidR="001B5A31" w:rsidRPr="004E4A2B">
        <w:t xml:space="preserve">. </w:t>
      </w:r>
      <w:r w:rsidR="00033896" w:rsidRPr="004E4A2B">
        <w:tab/>
      </w:r>
      <w:r w:rsidR="001B5A31" w:rsidRPr="004E4A2B">
        <w:t>(</w:t>
      </w:r>
      <w:r w:rsidR="00B145A3" w:rsidRPr="004E4A2B">
        <w:t xml:space="preserve">Unit II - </w:t>
      </w:r>
      <w:r w:rsidR="001B5A31" w:rsidRPr="004E4A2B">
        <w:t>Chapters 1,2&amp; 6.1)</w:t>
      </w:r>
    </w:p>
    <w:p w:rsidR="0013257A" w:rsidRPr="004E4A2B" w:rsidRDefault="0013257A" w:rsidP="001B5A31">
      <w:pPr>
        <w:ind w:left="720"/>
        <w:jc w:val="both"/>
      </w:pPr>
    </w:p>
    <w:p w:rsidR="001B5A31" w:rsidRPr="004E4A2B" w:rsidRDefault="0013257A" w:rsidP="001B5A31">
      <w:pPr>
        <w:ind w:firstLine="720"/>
        <w:jc w:val="both"/>
      </w:pPr>
      <w:r w:rsidRPr="004E4A2B">
        <w:t xml:space="preserve">3. </w:t>
      </w:r>
      <w:r w:rsidR="001B5A31" w:rsidRPr="004E4A2B">
        <w:t>Ant colony optimization, Marco Dorigo and Thomas Stutzle, PHI, 2005.</w:t>
      </w:r>
    </w:p>
    <w:p w:rsidR="001B5A31" w:rsidRPr="004E4A2B" w:rsidRDefault="001B5A31" w:rsidP="001B5A31">
      <w:pPr>
        <w:jc w:val="both"/>
      </w:pPr>
      <w:r w:rsidRPr="004E4A2B">
        <w:tab/>
        <w:t>(</w:t>
      </w:r>
      <w:r w:rsidR="00B145A3" w:rsidRPr="004E4A2B">
        <w:t xml:space="preserve">Unit III - </w:t>
      </w:r>
      <w:r w:rsidRPr="004E4A2B">
        <w:t>Chapters: 1.1 – 1.3, 2.2, 3.1 – 3.4, 3.8)</w:t>
      </w:r>
    </w:p>
    <w:p w:rsidR="0013257A" w:rsidRPr="004E4A2B" w:rsidRDefault="0013257A" w:rsidP="0013257A">
      <w:pPr>
        <w:jc w:val="both"/>
      </w:pPr>
    </w:p>
    <w:p w:rsidR="001B5A31" w:rsidRPr="004E4A2B" w:rsidRDefault="001B5A31" w:rsidP="001B5A31">
      <w:pPr>
        <w:jc w:val="both"/>
      </w:pPr>
      <w:r w:rsidRPr="004E4A2B">
        <w:tab/>
      </w:r>
      <w:r w:rsidR="0013257A" w:rsidRPr="004E4A2B">
        <w:t xml:space="preserve">4. </w:t>
      </w:r>
      <w:r w:rsidRPr="004E4A2B">
        <w:t xml:space="preserve">Dan A. Simovici ,ChabaneDjeraba, “ Mathematical Tools for Data </w:t>
      </w:r>
      <w:r w:rsidR="008B6034" w:rsidRPr="004E4A2B">
        <w:tab/>
      </w:r>
      <w:r w:rsidRPr="004E4A2B">
        <w:t>Mining” Springer,2008(</w:t>
      </w:r>
      <w:r w:rsidR="00E8789E" w:rsidRPr="004E4A2B">
        <w:t xml:space="preserve">Unit </w:t>
      </w:r>
      <w:r w:rsidR="004C1B5B" w:rsidRPr="004E4A2B">
        <w:t>IV</w:t>
      </w:r>
      <w:r w:rsidR="00E8789E" w:rsidRPr="004E4A2B">
        <w:t xml:space="preserve"> - </w:t>
      </w:r>
      <w:r w:rsidRPr="004E4A2B">
        <w:t>Chapter 9)</w:t>
      </w:r>
      <w:r w:rsidR="00B145A3" w:rsidRPr="004E4A2B">
        <w:t>.</w:t>
      </w:r>
    </w:p>
    <w:p w:rsidR="00B145A3" w:rsidRPr="004E4A2B" w:rsidRDefault="00B145A3" w:rsidP="001B5A31">
      <w:pPr>
        <w:jc w:val="both"/>
      </w:pPr>
    </w:p>
    <w:p w:rsidR="001B5A31" w:rsidRPr="004E4A2B" w:rsidRDefault="001B5A31" w:rsidP="001B5A31">
      <w:pPr>
        <w:jc w:val="both"/>
      </w:pPr>
      <w:r w:rsidRPr="004E4A2B">
        <w:tab/>
      </w:r>
      <w:r w:rsidR="00B145A3" w:rsidRPr="004E4A2B">
        <w:t>5</w:t>
      </w:r>
      <w:r w:rsidRPr="004E4A2B">
        <w:t xml:space="preserve">. Aboul Ella Hassanien, ZbigniewSuraj, DominikSlezak&amp;Pawanlingras, </w:t>
      </w:r>
      <w:r w:rsidR="008B6034" w:rsidRPr="004E4A2B">
        <w:tab/>
      </w:r>
      <w:r w:rsidRPr="004E4A2B">
        <w:t xml:space="preserve">Rough computing, Theories, Technologies, and Applications, Information </w:t>
      </w:r>
      <w:r w:rsidR="008B6034" w:rsidRPr="004E4A2B">
        <w:tab/>
      </w:r>
      <w:r w:rsidRPr="004E4A2B">
        <w:t>science reference, New York, 2008. (</w:t>
      </w:r>
      <w:r w:rsidR="00A82EF7" w:rsidRPr="004E4A2B">
        <w:t xml:space="preserve">Unit </w:t>
      </w:r>
      <w:r w:rsidR="004C1B5B" w:rsidRPr="004E4A2B">
        <w:t>V</w:t>
      </w:r>
      <w:r w:rsidR="00A82EF7" w:rsidRPr="004E4A2B">
        <w:t xml:space="preserve"> - </w:t>
      </w:r>
      <w:r w:rsidRPr="004E4A2B">
        <w:t>Chapter 2)</w:t>
      </w:r>
      <w:r w:rsidR="00A82EF7" w:rsidRPr="004E4A2B">
        <w:t>.</w:t>
      </w:r>
    </w:p>
    <w:p w:rsidR="00D9268A" w:rsidRPr="004E4A2B" w:rsidRDefault="00D9268A" w:rsidP="00D9268A">
      <w:pPr>
        <w:autoSpaceDE w:val="0"/>
        <w:autoSpaceDN w:val="0"/>
        <w:adjustRightInd w:val="0"/>
        <w:jc w:val="both"/>
      </w:pPr>
    </w:p>
    <w:p w:rsidR="00E76CCB" w:rsidRPr="004E4A2B" w:rsidRDefault="00E76CCB" w:rsidP="0013257A">
      <w:pPr>
        <w:ind w:left="720"/>
        <w:jc w:val="both"/>
      </w:pPr>
    </w:p>
    <w:p w:rsidR="0013257A" w:rsidRPr="004E4A2B" w:rsidRDefault="0013257A" w:rsidP="0013257A">
      <w:pPr>
        <w:jc w:val="both"/>
        <w:rPr>
          <w:b/>
        </w:rPr>
      </w:pPr>
      <w:r w:rsidRPr="004E4A2B">
        <w:rPr>
          <w:b/>
        </w:rPr>
        <w:t>Reference Books:</w:t>
      </w:r>
    </w:p>
    <w:p w:rsidR="0013257A" w:rsidRPr="004E4A2B" w:rsidRDefault="0013257A" w:rsidP="0013257A">
      <w:pPr>
        <w:jc w:val="both"/>
        <w:rPr>
          <w:b/>
        </w:rPr>
      </w:pPr>
    </w:p>
    <w:p w:rsidR="0013257A" w:rsidRPr="004E4A2B" w:rsidRDefault="0013257A" w:rsidP="0013257A">
      <w:pPr>
        <w:numPr>
          <w:ilvl w:val="0"/>
          <w:numId w:val="3"/>
        </w:numPr>
        <w:jc w:val="both"/>
      </w:pPr>
      <w:r w:rsidRPr="004E4A2B">
        <w:t>Bart Kosko, “A dynamical system approach to Machine Intelligence, PHI, 1992.</w:t>
      </w:r>
    </w:p>
    <w:p w:rsidR="0013257A" w:rsidRPr="004E4A2B" w:rsidRDefault="0013257A" w:rsidP="0013257A">
      <w:pPr>
        <w:numPr>
          <w:ilvl w:val="0"/>
          <w:numId w:val="3"/>
        </w:numPr>
        <w:jc w:val="both"/>
      </w:pPr>
      <w:r w:rsidRPr="004E4A2B">
        <w:t>George J.Klirl Bo Yuen, “Fuzzy sets and Fuzzy Logic Theory and Application”, PHI, 1995.</w:t>
      </w:r>
    </w:p>
    <w:p w:rsidR="0013257A" w:rsidRPr="004E4A2B" w:rsidRDefault="0013257A" w:rsidP="0013257A">
      <w:pPr>
        <w:numPr>
          <w:ilvl w:val="0"/>
          <w:numId w:val="3"/>
        </w:numPr>
        <w:jc w:val="both"/>
      </w:pPr>
      <w:r w:rsidRPr="004E4A2B">
        <w:t>NareshH.sinha, Madan M. Gupta, “Soft Computing &amp; Intelligent System – Theory &amp; Application” - Academic press serving in Engineering- 1999.</w:t>
      </w:r>
    </w:p>
    <w:p w:rsidR="0013257A" w:rsidRPr="004E4A2B" w:rsidRDefault="0013257A" w:rsidP="0013257A">
      <w:pPr>
        <w:numPr>
          <w:ilvl w:val="0"/>
          <w:numId w:val="3"/>
        </w:numPr>
        <w:jc w:val="both"/>
      </w:pPr>
      <w:r w:rsidRPr="004E4A2B">
        <w:t>Donoso, Tabregat, “Multi objective optimization in Computer Networking” meta heuristic a</w:t>
      </w:r>
      <w:r w:rsidR="00CD78C2" w:rsidRPr="004E4A2B">
        <w:t>pproach</w:t>
      </w:r>
      <w:r w:rsidRPr="004E4A2B">
        <w:t xml:space="preserve"> publication – Taylor &amp; Francis group.-2007.</w:t>
      </w:r>
    </w:p>
    <w:p w:rsidR="0013257A" w:rsidRPr="004E4A2B" w:rsidRDefault="00244D74" w:rsidP="0013257A">
      <w:pPr>
        <w:numPr>
          <w:ilvl w:val="0"/>
          <w:numId w:val="3"/>
        </w:numPr>
        <w:jc w:val="both"/>
      </w:pPr>
      <w:r w:rsidRPr="004E4A2B">
        <w:t xml:space="preserve">Genetic Algorithms in Search Optimization and Machine Learning, David E.Goldberg, Pearson Education, 2007. </w:t>
      </w:r>
    </w:p>
    <w:p w:rsidR="006C6C30" w:rsidRPr="000B3849" w:rsidRDefault="00FA210D" w:rsidP="006C6C30">
      <w:pPr>
        <w:pStyle w:val="ListParagraph"/>
        <w:numPr>
          <w:ilvl w:val="0"/>
          <w:numId w:val="3"/>
        </w:numPr>
        <w:jc w:val="both"/>
        <w:rPr>
          <w:sz w:val="22"/>
        </w:rPr>
      </w:pPr>
      <w:r w:rsidRPr="004E4A2B">
        <w:t>SankarK.Paland  PabitraMitra , “</w:t>
      </w:r>
      <w:r w:rsidR="006C6C30" w:rsidRPr="004E4A2B">
        <w:t>Pattern Recognition Algorithms for Data Mining</w:t>
      </w:r>
      <w:r w:rsidRPr="004E4A2B">
        <w:t>”</w:t>
      </w:r>
      <w:r w:rsidR="006C6C30" w:rsidRPr="004E4A2B">
        <w:t xml:space="preserve"> , </w:t>
      </w:r>
      <w:r w:rsidR="006C6C30" w:rsidRPr="000B3849">
        <w:rPr>
          <w:sz w:val="22"/>
        </w:rPr>
        <w:t>CHAMPMAN &amp; HALL/CRC  2004. (Chapters: 5.3, 5.4, 5.5, 6.1, 6.4)</w:t>
      </w:r>
    </w:p>
    <w:p w:rsidR="006C6C30" w:rsidRPr="004E4A2B" w:rsidRDefault="006C6C30" w:rsidP="006C6C30">
      <w:pPr>
        <w:pStyle w:val="ListParagraph"/>
        <w:jc w:val="both"/>
      </w:pPr>
    </w:p>
    <w:p w:rsidR="006C6C30" w:rsidRPr="004E4A2B" w:rsidRDefault="006C6C30" w:rsidP="006C6C30">
      <w:pPr>
        <w:ind w:left="720"/>
        <w:jc w:val="both"/>
      </w:pPr>
    </w:p>
    <w:p w:rsidR="0013257A" w:rsidRPr="004E4A2B" w:rsidRDefault="0013257A" w:rsidP="0013257A"/>
    <w:p w:rsidR="00737E5C" w:rsidRPr="004E4A2B" w:rsidRDefault="00737E5C" w:rsidP="0013257A"/>
    <w:p w:rsidR="00737E5C" w:rsidRPr="004E4A2B" w:rsidRDefault="00737E5C" w:rsidP="0013257A"/>
    <w:p w:rsidR="00737E5C" w:rsidRPr="004E4A2B" w:rsidRDefault="00737E5C" w:rsidP="0013257A"/>
    <w:p w:rsidR="00737E5C" w:rsidRPr="004E4A2B" w:rsidRDefault="00737E5C" w:rsidP="0013257A"/>
    <w:p w:rsidR="00737E5C" w:rsidRPr="004E4A2B" w:rsidRDefault="00737E5C" w:rsidP="0013257A"/>
    <w:p w:rsidR="00737E5C" w:rsidRPr="004E4A2B" w:rsidRDefault="00737E5C" w:rsidP="0013257A"/>
    <w:p w:rsidR="00737E5C" w:rsidRPr="004E4A2B" w:rsidRDefault="00737E5C" w:rsidP="0013257A"/>
    <w:p w:rsidR="00737E5C" w:rsidRPr="004E4A2B" w:rsidRDefault="00737E5C" w:rsidP="0013257A"/>
    <w:p w:rsidR="00737E5C" w:rsidRDefault="00737E5C" w:rsidP="0013257A"/>
    <w:p w:rsidR="00696F5E" w:rsidRPr="004E4A2B" w:rsidRDefault="00696F5E" w:rsidP="0013257A"/>
    <w:p w:rsidR="00737E5C" w:rsidRPr="004E4A2B" w:rsidRDefault="00737E5C" w:rsidP="0013257A"/>
    <w:p w:rsidR="00737E5C" w:rsidRPr="004E4A2B" w:rsidRDefault="00737E5C" w:rsidP="0013257A"/>
    <w:p w:rsidR="00737E5C" w:rsidRPr="004E4A2B" w:rsidRDefault="00737E5C" w:rsidP="0013257A"/>
    <w:p w:rsidR="0013257A" w:rsidRPr="00126269" w:rsidRDefault="003F3089" w:rsidP="003F3089">
      <w:r>
        <w:rPr>
          <w:b/>
        </w:rPr>
        <w:lastRenderedPageBreak/>
        <w:t xml:space="preserve">Course </w:t>
      </w:r>
      <w:r w:rsidR="00652A5B">
        <w:rPr>
          <w:b/>
        </w:rPr>
        <w:t>11URCSC0</w:t>
      </w:r>
      <w:r w:rsidR="00045A26">
        <w:rPr>
          <w:b/>
        </w:rPr>
        <w:t>E</w:t>
      </w:r>
      <w:r w:rsidR="0013257A" w:rsidRPr="000D1DFD">
        <w:rPr>
          <w:b/>
        </w:rPr>
        <w:t>03</w:t>
      </w:r>
      <w:r w:rsidR="00126269" w:rsidRPr="004E4A2B">
        <w:rPr>
          <w:b/>
        </w:rPr>
        <w:t>SPECIALIZATION</w:t>
      </w:r>
      <w:r w:rsidR="00045A26">
        <w:rPr>
          <w:b/>
        </w:rPr>
        <w:t>COURSE</w:t>
      </w:r>
      <w:r w:rsidR="0013257A" w:rsidRPr="00126269">
        <w:t>4 Credits</w:t>
      </w:r>
    </w:p>
    <w:p w:rsidR="0013257A" w:rsidRPr="00126269" w:rsidRDefault="0013257A" w:rsidP="0013257A">
      <w:pPr>
        <w:jc w:val="center"/>
      </w:pPr>
    </w:p>
    <w:p w:rsidR="0013257A" w:rsidRPr="004E4A2B" w:rsidRDefault="0013257A" w:rsidP="0013257A">
      <w:pPr>
        <w:pStyle w:val="BodyTextIndent"/>
        <w:rPr>
          <w:sz w:val="24"/>
        </w:rPr>
      </w:pPr>
      <w:r w:rsidRPr="004E4A2B">
        <w:rPr>
          <w:sz w:val="24"/>
        </w:rPr>
        <w:t xml:space="preserve">The students must select the </w:t>
      </w:r>
      <w:r w:rsidR="00A56730">
        <w:rPr>
          <w:sz w:val="24"/>
        </w:rPr>
        <w:t xml:space="preserve">course </w:t>
      </w:r>
      <w:r w:rsidRPr="004E4A2B">
        <w:rPr>
          <w:sz w:val="24"/>
        </w:rPr>
        <w:t xml:space="preserve">from advanced research areas in computer science and the syllabus should be framed by the respective research supervisor.  The syllabus along with two different sets of question papers may be communicated to the controller of examinations.  The semester examination for specialization </w:t>
      </w:r>
      <w:r w:rsidR="004C1E36">
        <w:rPr>
          <w:sz w:val="24"/>
        </w:rPr>
        <w:t xml:space="preserve">Course </w:t>
      </w:r>
      <w:r w:rsidRPr="004E4A2B">
        <w:rPr>
          <w:sz w:val="24"/>
        </w:rPr>
        <w:t xml:space="preserve">will be conducted by the controller of examinations along with courses I and II. </w:t>
      </w:r>
    </w:p>
    <w:p w:rsidR="00737E5C" w:rsidRPr="004E4A2B" w:rsidRDefault="00737E5C" w:rsidP="0013257A">
      <w:pPr>
        <w:pStyle w:val="BodyTextIndent"/>
        <w:rPr>
          <w:sz w:val="24"/>
        </w:rPr>
      </w:pPr>
    </w:p>
    <w:p w:rsidR="00737E5C" w:rsidRPr="004E4A2B" w:rsidRDefault="00737E5C" w:rsidP="0013257A">
      <w:pPr>
        <w:pStyle w:val="BodyTextIndent"/>
        <w:rPr>
          <w:sz w:val="24"/>
        </w:rPr>
      </w:pPr>
    </w:p>
    <w:p w:rsidR="0013257A" w:rsidRPr="004E4A2B" w:rsidRDefault="0013257A" w:rsidP="0013257A">
      <w:pPr>
        <w:pStyle w:val="Heading2"/>
        <w:tabs>
          <w:tab w:val="center" w:pos="4320"/>
        </w:tabs>
        <w:spacing w:line="360" w:lineRule="auto"/>
        <w:rPr>
          <w:bCs w:val="0"/>
          <w:sz w:val="24"/>
        </w:rPr>
      </w:pPr>
      <w:r w:rsidRPr="004E4A2B">
        <w:rPr>
          <w:bCs w:val="0"/>
          <w:sz w:val="24"/>
        </w:rPr>
        <w:t xml:space="preserve">M.PHIL-QUESTION PAPER PATTERN FOR </w:t>
      </w:r>
      <w:r w:rsidR="004C1E36" w:rsidRPr="004E4A2B">
        <w:rPr>
          <w:bCs w:val="0"/>
          <w:sz w:val="24"/>
        </w:rPr>
        <w:t>COURSES</w:t>
      </w:r>
      <w:r w:rsidRPr="004E4A2B">
        <w:rPr>
          <w:bCs w:val="0"/>
          <w:sz w:val="24"/>
        </w:rPr>
        <w:t>, I, II, III</w:t>
      </w:r>
    </w:p>
    <w:p w:rsidR="0013257A" w:rsidRPr="004E4A2B" w:rsidRDefault="0013257A" w:rsidP="0013257A">
      <w:pPr>
        <w:tabs>
          <w:tab w:val="center" w:pos="4320"/>
        </w:tabs>
        <w:spacing w:line="360" w:lineRule="auto"/>
        <w:jc w:val="center"/>
        <w:rPr>
          <w:b/>
        </w:rPr>
      </w:pPr>
    </w:p>
    <w:p w:rsidR="0013257A" w:rsidRPr="004E4A2B" w:rsidRDefault="0013257A" w:rsidP="0013257A">
      <w:pPr>
        <w:spacing w:line="360" w:lineRule="auto"/>
        <w:jc w:val="both"/>
        <w:rPr>
          <w:bCs/>
        </w:rPr>
      </w:pPr>
      <w:r w:rsidRPr="004E4A2B">
        <w:rPr>
          <w:bCs/>
        </w:rPr>
        <w:t>Duration: 3 Hours</w:t>
      </w:r>
      <w:r w:rsidRPr="004E4A2B">
        <w:rPr>
          <w:bCs/>
        </w:rPr>
        <w:tab/>
      </w:r>
      <w:r w:rsidRPr="004E4A2B">
        <w:rPr>
          <w:bCs/>
        </w:rPr>
        <w:tab/>
      </w:r>
      <w:r w:rsidRPr="004E4A2B">
        <w:rPr>
          <w:bCs/>
        </w:rPr>
        <w:tab/>
      </w:r>
      <w:r w:rsidRPr="004E4A2B">
        <w:rPr>
          <w:bCs/>
        </w:rPr>
        <w:tab/>
      </w:r>
      <w:r w:rsidRPr="004E4A2B">
        <w:rPr>
          <w:bCs/>
        </w:rPr>
        <w:tab/>
      </w:r>
      <w:r w:rsidRPr="004E4A2B">
        <w:rPr>
          <w:bCs/>
        </w:rPr>
        <w:tab/>
      </w:r>
      <w:r w:rsidR="00330F01" w:rsidRPr="004E4A2B">
        <w:rPr>
          <w:bCs/>
        </w:rPr>
        <w:tab/>
      </w:r>
      <w:r w:rsidRPr="004E4A2B">
        <w:rPr>
          <w:bCs/>
        </w:rPr>
        <w:t>Max Marks: 75</w:t>
      </w:r>
    </w:p>
    <w:p w:rsidR="0013257A" w:rsidRPr="004E4A2B" w:rsidRDefault="0013257A" w:rsidP="0013257A">
      <w:pPr>
        <w:spacing w:line="360" w:lineRule="auto"/>
        <w:jc w:val="both"/>
        <w:rPr>
          <w:bCs/>
        </w:rPr>
      </w:pPr>
      <w:r w:rsidRPr="004E4A2B">
        <w:rPr>
          <w:bCs/>
        </w:rPr>
        <w:tab/>
      </w:r>
      <w:r w:rsidRPr="004E4A2B">
        <w:rPr>
          <w:bCs/>
        </w:rPr>
        <w:tab/>
      </w:r>
      <w:r w:rsidRPr="004E4A2B">
        <w:rPr>
          <w:bCs/>
        </w:rPr>
        <w:tab/>
      </w:r>
      <w:r w:rsidRPr="004E4A2B">
        <w:rPr>
          <w:bCs/>
        </w:rPr>
        <w:tab/>
        <w:t>Section – A</w:t>
      </w:r>
      <w:r w:rsidRPr="004E4A2B">
        <w:rPr>
          <w:bCs/>
        </w:rPr>
        <w:tab/>
      </w:r>
      <w:r w:rsidRPr="004E4A2B">
        <w:rPr>
          <w:bCs/>
        </w:rPr>
        <w:tab/>
      </w:r>
      <w:r w:rsidRPr="004E4A2B">
        <w:rPr>
          <w:bCs/>
        </w:rPr>
        <w:tab/>
      </w:r>
      <w:r w:rsidR="00330F01" w:rsidRPr="004E4A2B">
        <w:rPr>
          <w:bCs/>
        </w:rPr>
        <w:tab/>
      </w:r>
      <w:r w:rsidRPr="004E4A2B">
        <w:rPr>
          <w:bCs/>
        </w:rPr>
        <w:t>5 X 5 = 25</w:t>
      </w:r>
    </w:p>
    <w:p w:rsidR="0013257A" w:rsidRPr="004E4A2B" w:rsidRDefault="0013257A" w:rsidP="0013257A">
      <w:pPr>
        <w:spacing w:line="360" w:lineRule="auto"/>
        <w:ind w:left="720"/>
      </w:pPr>
      <w:r w:rsidRPr="004E4A2B">
        <w:t xml:space="preserve">                   All questions carry equal marks.</w:t>
      </w:r>
    </w:p>
    <w:p w:rsidR="0013257A" w:rsidRPr="004E4A2B" w:rsidRDefault="0013257A" w:rsidP="0013257A">
      <w:pPr>
        <w:spacing w:line="360" w:lineRule="auto"/>
        <w:ind w:left="720"/>
      </w:pPr>
      <w:r w:rsidRPr="004E4A2B">
        <w:t xml:space="preserve">Five questions either or type and one question from each unit </w:t>
      </w:r>
    </w:p>
    <w:p w:rsidR="0013257A" w:rsidRPr="004E4A2B" w:rsidRDefault="0013257A" w:rsidP="0013257A">
      <w:pPr>
        <w:spacing w:line="360" w:lineRule="auto"/>
        <w:jc w:val="both"/>
        <w:rPr>
          <w:bCs/>
        </w:rPr>
      </w:pPr>
    </w:p>
    <w:p w:rsidR="0013257A" w:rsidRPr="004E4A2B" w:rsidRDefault="0013257A" w:rsidP="0013257A">
      <w:pPr>
        <w:spacing w:line="360" w:lineRule="auto"/>
        <w:ind w:left="2160" w:firstLine="720"/>
        <w:jc w:val="both"/>
        <w:rPr>
          <w:bCs/>
        </w:rPr>
      </w:pPr>
      <w:r w:rsidRPr="004E4A2B">
        <w:rPr>
          <w:bCs/>
        </w:rPr>
        <w:t>Section – B</w:t>
      </w:r>
      <w:r w:rsidRPr="004E4A2B">
        <w:rPr>
          <w:bCs/>
        </w:rPr>
        <w:tab/>
      </w:r>
      <w:r w:rsidRPr="004E4A2B">
        <w:rPr>
          <w:bCs/>
        </w:rPr>
        <w:tab/>
      </w:r>
      <w:r w:rsidRPr="004E4A2B">
        <w:rPr>
          <w:bCs/>
        </w:rPr>
        <w:tab/>
      </w:r>
      <w:r w:rsidR="00330F01" w:rsidRPr="004E4A2B">
        <w:rPr>
          <w:bCs/>
        </w:rPr>
        <w:tab/>
      </w:r>
      <w:r w:rsidRPr="004E4A2B">
        <w:rPr>
          <w:bCs/>
        </w:rPr>
        <w:t>5 X 10 = 50</w:t>
      </w:r>
    </w:p>
    <w:p w:rsidR="0013257A" w:rsidRPr="004E4A2B" w:rsidRDefault="0013257A" w:rsidP="0013257A">
      <w:pPr>
        <w:spacing w:line="360" w:lineRule="auto"/>
        <w:ind w:left="720"/>
      </w:pPr>
      <w:r w:rsidRPr="004E4A2B">
        <w:t xml:space="preserve">                All questions carry equal marks.</w:t>
      </w:r>
    </w:p>
    <w:p w:rsidR="0013257A" w:rsidRPr="004E4A2B" w:rsidRDefault="0013257A" w:rsidP="0013257A">
      <w:pPr>
        <w:spacing w:line="360" w:lineRule="auto"/>
        <w:ind w:left="720"/>
      </w:pPr>
      <w:r w:rsidRPr="004E4A2B">
        <w:t xml:space="preserve">Five questions either or type and one question from each unit </w:t>
      </w:r>
    </w:p>
    <w:p w:rsidR="0013257A" w:rsidRPr="004E4A2B" w:rsidRDefault="0013257A" w:rsidP="0013257A">
      <w:pPr>
        <w:spacing w:line="360" w:lineRule="auto"/>
        <w:ind w:left="720"/>
      </w:pPr>
    </w:p>
    <w:p w:rsidR="0013257A" w:rsidRPr="004E4A2B" w:rsidRDefault="0013257A" w:rsidP="0013257A">
      <w:pPr>
        <w:pStyle w:val="BodyText"/>
        <w:spacing w:line="360" w:lineRule="auto"/>
        <w:rPr>
          <w:sz w:val="24"/>
        </w:rPr>
      </w:pPr>
      <w:r w:rsidRPr="004E4A2B">
        <w:rPr>
          <w:sz w:val="24"/>
        </w:rPr>
        <w:tab/>
      </w:r>
      <w:r w:rsidRPr="004E4A2B">
        <w:rPr>
          <w:sz w:val="24"/>
        </w:rPr>
        <w:tab/>
      </w:r>
      <w:r w:rsidRPr="004E4A2B">
        <w:rPr>
          <w:sz w:val="24"/>
        </w:rPr>
        <w:tab/>
      </w:r>
      <w:r w:rsidRPr="004E4A2B">
        <w:rPr>
          <w:sz w:val="24"/>
        </w:rPr>
        <w:tab/>
      </w:r>
      <w:r w:rsidRPr="004E4A2B">
        <w:rPr>
          <w:sz w:val="24"/>
        </w:rPr>
        <w:tab/>
      </w:r>
      <w:r w:rsidRPr="004E4A2B">
        <w:rPr>
          <w:sz w:val="24"/>
        </w:rPr>
        <w:tab/>
      </w:r>
      <w:r w:rsidRPr="004E4A2B">
        <w:rPr>
          <w:sz w:val="24"/>
        </w:rPr>
        <w:tab/>
      </w:r>
      <w:r w:rsidRPr="004E4A2B">
        <w:rPr>
          <w:sz w:val="24"/>
        </w:rPr>
        <w:tab/>
      </w:r>
    </w:p>
    <w:p w:rsidR="00631DE2" w:rsidRPr="004E4A2B" w:rsidRDefault="00631DE2"/>
    <w:sectPr w:rsidR="00631DE2" w:rsidRPr="004E4A2B" w:rsidSect="00A90B2A">
      <w:footerReference w:type="default" r:id="rId9"/>
      <w:pgSz w:w="11909" w:h="16834" w:code="9"/>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7510" w:rsidRDefault="00E57510" w:rsidP="00A90B2A">
      <w:r>
        <w:separator/>
      </w:r>
    </w:p>
  </w:endnote>
  <w:endnote w:type="continuationSeparator" w:id="1">
    <w:p w:rsidR="00E57510" w:rsidRDefault="00E57510" w:rsidP="00A90B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LFCFMP+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841" w:rsidRDefault="001E4313">
    <w:pPr>
      <w:pStyle w:val="Footer"/>
      <w:jc w:val="center"/>
    </w:pPr>
    <w:r>
      <w:fldChar w:fldCharType="begin"/>
    </w:r>
    <w:r w:rsidR="00CD0834">
      <w:instrText xml:space="preserve"> PAGE   \* MERGEFORMAT </w:instrText>
    </w:r>
    <w:r>
      <w:fldChar w:fldCharType="separate"/>
    </w:r>
    <w:r w:rsidR="00E93CC3">
      <w:rPr>
        <w:noProof/>
      </w:rPr>
      <w:t>9</w:t>
    </w:r>
    <w:r>
      <w:fldChar w:fldCharType="end"/>
    </w:r>
  </w:p>
  <w:p w:rsidR="00316841" w:rsidRDefault="00E575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7510" w:rsidRDefault="00E57510" w:rsidP="00A90B2A">
      <w:r>
        <w:separator/>
      </w:r>
    </w:p>
  </w:footnote>
  <w:footnote w:type="continuationSeparator" w:id="1">
    <w:p w:rsidR="00E57510" w:rsidRDefault="00E57510" w:rsidP="00A90B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6114B7"/>
    <w:multiLevelType w:val="hybridMultilevel"/>
    <w:tmpl w:val="9F3E90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E4D7E77"/>
    <w:multiLevelType w:val="hybridMultilevel"/>
    <w:tmpl w:val="EA0EB9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5D654F9"/>
    <w:multiLevelType w:val="hybridMultilevel"/>
    <w:tmpl w:val="4CF26D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13257A"/>
    <w:rsid w:val="00033896"/>
    <w:rsid w:val="00045A26"/>
    <w:rsid w:val="00054E11"/>
    <w:rsid w:val="000A7547"/>
    <w:rsid w:val="000B3275"/>
    <w:rsid w:val="000B3849"/>
    <w:rsid w:val="000D1DFD"/>
    <w:rsid w:val="00124424"/>
    <w:rsid w:val="00126269"/>
    <w:rsid w:val="0013257A"/>
    <w:rsid w:val="00143695"/>
    <w:rsid w:val="00166422"/>
    <w:rsid w:val="00192B6A"/>
    <w:rsid w:val="001A18F4"/>
    <w:rsid w:val="001A1C47"/>
    <w:rsid w:val="001B5A31"/>
    <w:rsid w:val="001E4313"/>
    <w:rsid w:val="0020024C"/>
    <w:rsid w:val="002126B3"/>
    <w:rsid w:val="0023399C"/>
    <w:rsid w:val="00244D74"/>
    <w:rsid w:val="002853BE"/>
    <w:rsid w:val="0028631D"/>
    <w:rsid w:val="002C0695"/>
    <w:rsid w:val="002D6A32"/>
    <w:rsid w:val="002E1A6A"/>
    <w:rsid w:val="00330F01"/>
    <w:rsid w:val="00337904"/>
    <w:rsid w:val="003414EB"/>
    <w:rsid w:val="00381522"/>
    <w:rsid w:val="00393D7D"/>
    <w:rsid w:val="003A67EF"/>
    <w:rsid w:val="003D70DE"/>
    <w:rsid w:val="003F3089"/>
    <w:rsid w:val="00445FA0"/>
    <w:rsid w:val="00465385"/>
    <w:rsid w:val="004C086F"/>
    <w:rsid w:val="004C1B5B"/>
    <w:rsid w:val="004C1E36"/>
    <w:rsid w:val="004E4A2B"/>
    <w:rsid w:val="004F5115"/>
    <w:rsid w:val="00513C0B"/>
    <w:rsid w:val="00530C27"/>
    <w:rsid w:val="00563A17"/>
    <w:rsid w:val="005D79A5"/>
    <w:rsid w:val="005E3443"/>
    <w:rsid w:val="00601937"/>
    <w:rsid w:val="00631DE2"/>
    <w:rsid w:val="006460D6"/>
    <w:rsid w:val="00652A5B"/>
    <w:rsid w:val="0067462E"/>
    <w:rsid w:val="00690A5A"/>
    <w:rsid w:val="00692E98"/>
    <w:rsid w:val="0069426D"/>
    <w:rsid w:val="00696F5E"/>
    <w:rsid w:val="006C6C30"/>
    <w:rsid w:val="006D77B1"/>
    <w:rsid w:val="00737E5C"/>
    <w:rsid w:val="0076242C"/>
    <w:rsid w:val="007724C9"/>
    <w:rsid w:val="007A5389"/>
    <w:rsid w:val="007C5CC1"/>
    <w:rsid w:val="007E7931"/>
    <w:rsid w:val="007F6768"/>
    <w:rsid w:val="008A103E"/>
    <w:rsid w:val="008A33EB"/>
    <w:rsid w:val="008B6034"/>
    <w:rsid w:val="008C5503"/>
    <w:rsid w:val="008D48AD"/>
    <w:rsid w:val="00921008"/>
    <w:rsid w:val="00932655"/>
    <w:rsid w:val="0098134B"/>
    <w:rsid w:val="009B6959"/>
    <w:rsid w:val="009E6E93"/>
    <w:rsid w:val="00A27DDB"/>
    <w:rsid w:val="00A56730"/>
    <w:rsid w:val="00A56F48"/>
    <w:rsid w:val="00A82EF7"/>
    <w:rsid w:val="00A90B2A"/>
    <w:rsid w:val="00A92B14"/>
    <w:rsid w:val="00AA794F"/>
    <w:rsid w:val="00AC3078"/>
    <w:rsid w:val="00AE54C8"/>
    <w:rsid w:val="00AF4809"/>
    <w:rsid w:val="00B145A3"/>
    <w:rsid w:val="00BD4B4D"/>
    <w:rsid w:val="00C177DB"/>
    <w:rsid w:val="00C332D3"/>
    <w:rsid w:val="00C4659A"/>
    <w:rsid w:val="00CD0834"/>
    <w:rsid w:val="00CD78C2"/>
    <w:rsid w:val="00D2225B"/>
    <w:rsid w:val="00D31E29"/>
    <w:rsid w:val="00D46C7B"/>
    <w:rsid w:val="00D9268A"/>
    <w:rsid w:val="00D945C4"/>
    <w:rsid w:val="00DE636A"/>
    <w:rsid w:val="00E05243"/>
    <w:rsid w:val="00E1331A"/>
    <w:rsid w:val="00E24EB5"/>
    <w:rsid w:val="00E4157D"/>
    <w:rsid w:val="00E57510"/>
    <w:rsid w:val="00E76CCB"/>
    <w:rsid w:val="00E8789E"/>
    <w:rsid w:val="00E93CC3"/>
    <w:rsid w:val="00EA30A7"/>
    <w:rsid w:val="00EA38EC"/>
    <w:rsid w:val="00EC08BC"/>
    <w:rsid w:val="00EC32E4"/>
    <w:rsid w:val="00EE5574"/>
    <w:rsid w:val="00EE7C80"/>
    <w:rsid w:val="00EF1F05"/>
    <w:rsid w:val="00F017D2"/>
    <w:rsid w:val="00F05362"/>
    <w:rsid w:val="00F908A5"/>
    <w:rsid w:val="00FA210D"/>
    <w:rsid w:val="00FA70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57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3257A"/>
    <w:pPr>
      <w:keepNext/>
      <w:jc w:val="both"/>
      <w:outlineLvl w:val="0"/>
    </w:pPr>
    <w:rPr>
      <w:b/>
      <w:bCs/>
      <w:sz w:val="26"/>
    </w:rPr>
  </w:style>
  <w:style w:type="paragraph" w:styleId="Heading2">
    <w:name w:val="heading 2"/>
    <w:basedOn w:val="Normal"/>
    <w:next w:val="Normal"/>
    <w:link w:val="Heading2Char"/>
    <w:qFormat/>
    <w:rsid w:val="0013257A"/>
    <w:pPr>
      <w:keepNext/>
      <w:jc w:val="center"/>
      <w:outlineLvl w:val="1"/>
    </w:pPr>
    <w:rPr>
      <w:b/>
      <w:bCs/>
      <w:sz w:val="26"/>
    </w:rPr>
  </w:style>
  <w:style w:type="paragraph" w:styleId="Heading3">
    <w:name w:val="heading 3"/>
    <w:basedOn w:val="Normal"/>
    <w:next w:val="Normal"/>
    <w:link w:val="Heading3Char"/>
    <w:qFormat/>
    <w:rsid w:val="0013257A"/>
    <w:pPr>
      <w:keepNext/>
      <w:jc w:val="center"/>
      <w:outlineLvl w:val="2"/>
    </w:pPr>
    <w:rPr>
      <w:b/>
      <w:bCs/>
    </w:rPr>
  </w:style>
  <w:style w:type="paragraph" w:styleId="Heading6">
    <w:name w:val="heading 6"/>
    <w:basedOn w:val="Normal"/>
    <w:next w:val="Normal"/>
    <w:link w:val="Heading6Char"/>
    <w:qFormat/>
    <w:rsid w:val="0013257A"/>
    <w:pPr>
      <w:keepNext/>
      <w:spacing w:line="360" w:lineRule="auto"/>
      <w:ind w:left="720"/>
      <w:jc w:val="both"/>
      <w:outlineLvl w:val="5"/>
    </w:pPr>
    <w:rPr>
      <w:b/>
      <w:bCs/>
    </w:rPr>
  </w:style>
  <w:style w:type="paragraph" w:styleId="Heading7">
    <w:name w:val="heading 7"/>
    <w:basedOn w:val="Normal"/>
    <w:next w:val="Normal"/>
    <w:link w:val="Heading7Char"/>
    <w:qFormat/>
    <w:rsid w:val="0013257A"/>
    <w:pPr>
      <w:keepNext/>
      <w:jc w:val="center"/>
      <w:outlineLvl w:val="6"/>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257A"/>
    <w:rPr>
      <w:rFonts w:ascii="Times New Roman" w:eastAsia="Times New Roman" w:hAnsi="Times New Roman" w:cs="Times New Roman"/>
      <w:b/>
      <w:bCs/>
      <w:sz w:val="26"/>
      <w:szCs w:val="24"/>
    </w:rPr>
  </w:style>
  <w:style w:type="character" w:customStyle="1" w:styleId="Heading2Char">
    <w:name w:val="Heading 2 Char"/>
    <w:basedOn w:val="DefaultParagraphFont"/>
    <w:link w:val="Heading2"/>
    <w:rsid w:val="0013257A"/>
    <w:rPr>
      <w:rFonts w:ascii="Times New Roman" w:eastAsia="Times New Roman" w:hAnsi="Times New Roman" w:cs="Times New Roman"/>
      <w:b/>
      <w:bCs/>
      <w:sz w:val="26"/>
      <w:szCs w:val="24"/>
    </w:rPr>
  </w:style>
  <w:style w:type="character" w:customStyle="1" w:styleId="Heading3Char">
    <w:name w:val="Heading 3 Char"/>
    <w:basedOn w:val="DefaultParagraphFont"/>
    <w:link w:val="Heading3"/>
    <w:rsid w:val="0013257A"/>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13257A"/>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rsid w:val="0013257A"/>
    <w:rPr>
      <w:rFonts w:ascii="Times New Roman" w:eastAsia="Times New Roman" w:hAnsi="Times New Roman" w:cs="Times New Roman"/>
      <w:sz w:val="28"/>
      <w:szCs w:val="24"/>
    </w:rPr>
  </w:style>
  <w:style w:type="paragraph" w:styleId="Title">
    <w:name w:val="Title"/>
    <w:basedOn w:val="Normal"/>
    <w:link w:val="TitleChar"/>
    <w:qFormat/>
    <w:rsid w:val="0013257A"/>
    <w:pPr>
      <w:jc w:val="center"/>
    </w:pPr>
  </w:style>
  <w:style w:type="character" w:customStyle="1" w:styleId="TitleChar">
    <w:name w:val="Title Char"/>
    <w:basedOn w:val="DefaultParagraphFont"/>
    <w:link w:val="Title"/>
    <w:rsid w:val="0013257A"/>
    <w:rPr>
      <w:rFonts w:ascii="Times New Roman" w:eastAsia="Times New Roman" w:hAnsi="Times New Roman" w:cs="Times New Roman"/>
      <w:sz w:val="24"/>
      <w:szCs w:val="24"/>
    </w:rPr>
  </w:style>
  <w:style w:type="paragraph" w:styleId="BodyText">
    <w:name w:val="Body Text"/>
    <w:basedOn w:val="Normal"/>
    <w:link w:val="BodyTextChar"/>
    <w:rsid w:val="0013257A"/>
    <w:pPr>
      <w:jc w:val="both"/>
    </w:pPr>
    <w:rPr>
      <w:sz w:val="26"/>
    </w:rPr>
  </w:style>
  <w:style w:type="character" w:customStyle="1" w:styleId="BodyTextChar">
    <w:name w:val="Body Text Char"/>
    <w:basedOn w:val="DefaultParagraphFont"/>
    <w:link w:val="BodyText"/>
    <w:rsid w:val="0013257A"/>
    <w:rPr>
      <w:rFonts w:ascii="Times New Roman" w:eastAsia="Times New Roman" w:hAnsi="Times New Roman" w:cs="Times New Roman"/>
      <w:sz w:val="26"/>
      <w:szCs w:val="24"/>
    </w:rPr>
  </w:style>
  <w:style w:type="paragraph" w:styleId="BodyTextIndent">
    <w:name w:val="Body Text Indent"/>
    <w:basedOn w:val="Normal"/>
    <w:link w:val="BodyTextIndentChar"/>
    <w:rsid w:val="0013257A"/>
    <w:pPr>
      <w:spacing w:line="360" w:lineRule="auto"/>
      <w:ind w:firstLine="720"/>
      <w:jc w:val="both"/>
    </w:pPr>
    <w:rPr>
      <w:sz w:val="26"/>
    </w:rPr>
  </w:style>
  <w:style w:type="character" w:customStyle="1" w:styleId="BodyTextIndentChar">
    <w:name w:val="Body Text Indent Char"/>
    <w:basedOn w:val="DefaultParagraphFont"/>
    <w:link w:val="BodyTextIndent"/>
    <w:rsid w:val="0013257A"/>
    <w:rPr>
      <w:rFonts w:ascii="Times New Roman" w:eastAsia="Times New Roman" w:hAnsi="Times New Roman" w:cs="Times New Roman"/>
      <w:sz w:val="26"/>
      <w:szCs w:val="24"/>
    </w:rPr>
  </w:style>
  <w:style w:type="paragraph" w:styleId="Footer">
    <w:name w:val="footer"/>
    <w:basedOn w:val="Normal"/>
    <w:link w:val="FooterChar"/>
    <w:uiPriority w:val="99"/>
    <w:rsid w:val="0013257A"/>
    <w:pPr>
      <w:tabs>
        <w:tab w:val="center" w:pos="4680"/>
        <w:tab w:val="right" w:pos="9360"/>
      </w:tabs>
    </w:pPr>
  </w:style>
  <w:style w:type="character" w:customStyle="1" w:styleId="FooterChar">
    <w:name w:val="Footer Char"/>
    <w:basedOn w:val="DefaultParagraphFont"/>
    <w:link w:val="Footer"/>
    <w:uiPriority w:val="99"/>
    <w:rsid w:val="0013257A"/>
    <w:rPr>
      <w:rFonts w:ascii="Times New Roman" w:eastAsia="Times New Roman" w:hAnsi="Times New Roman" w:cs="Times New Roman"/>
      <w:sz w:val="24"/>
      <w:szCs w:val="24"/>
    </w:rPr>
  </w:style>
  <w:style w:type="paragraph" w:styleId="ListParagraph">
    <w:name w:val="List Paragraph"/>
    <w:basedOn w:val="Normal"/>
    <w:uiPriority w:val="34"/>
    <w:qFormat/>
    <w:rsid w:val="00054E11"/>
    <w:pPr>
      <w:ind w:left="720"/>
      <w:contextualSpacing/>
    </w:pPr>
  </w:style>
  <w:style w:type="paragraph" w:customStyle="1" w:styleId="Default">
    <w:name w:val="Default"/>
    <w:rsid w:val="00E76CCB"/>
    <w:pPr>
      <w:autoSpaceDE w:val="0"/>
      <w:autoSpaceDN w:val="0"/>
      <w:adjustRightInd w:val="0"/>
      <w:spacing w:after="0" w:line="240" w:lineRule="auto"/>
    </w:pPr>
    <w:rPr>
      <w:rFonts w:ascii="LFCFMP+TimesNewRoman,Bold" w:eastAsia="Calibri" w:hAnsi="LFCFMP+TimesNewRoman,Bold" w:cs="LFCFMP+TimesNewRoman,Bold"/>
      <w:color w:val="000000"/>
      <w:sz w:val="24"/>
      <w:szCs w:val="24"/>
    </w:rPr>
  </w:style>
  <w:style w:type="paragraph" w:styleId="BalloonText">
    <w:name w:val="Balloon Text"/>
    <w:basedOn w:val="Normal"/>
    <w:link w:val="BalloonTextChar"/>
    <w:uiPriority w:val="99"/>
    <w:semiHidden/>
    <w:unhideWhenUsed/>
    <w:rsid w:val="0076242C"/>
    <w:rPr>
      <w:rFonts w:ascii="Tahoma" w:hAnsi="Tahoma" w:cs="Tahoma"/>
      <w:sz w:val="16"/>
      <w:szCs w:val="16"/>
    </w:rPr>
  </w:style>
  <w:style w:type="character" w:customStyle="1" w:styleId="BalloonTextChar">
    <w:name w:val="Balloon Text Char"/>
    <w:basedOn w:val="DefaultParagraphFont"/>
    <w:link w:val="BalloonText"/>
    <w:uiPriority w:val="99"/>
    <w:semiHidden/>
    <w:rsid w:val="0076242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A3ABD-B930-4A9A-8E78-F08130458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9</Pages>
  <Words>2192</Words>
  <Characters>12498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periyar</cp:lastModifiedBy>
  <cp:revision>96</cp:revision>
  <cp:lastPrinted>2012-02-17T04:55:00Z</cp:lastPrinted>
  <dcterms:created xsi:type="dcterms:W3CDTF">2011-03-08T11:05:00Z</dcterms:created>
  <dcterms:modified xsi:type="dcterms:W3CDTF">2012-02-17T04:55:00Z</dcterms:modified>
</cp:coreProperties>
</file>